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F97AC9" w14:textId="77777777" w:rsidR="00514C82" w:rsidRDefault="009639B1">
      <w:pPr>
        <w:ind w:firstLineChars="0" w:firstLine="0"/>
        <w:jc w:val="distribute"/>
        <w:rPr>
          <w:rFonts w:ascii="华文新魏" w:eastAsia="思源宋体 CN Light" w:hAnsi="思源宋体 CN Light" w:cs="思源宋体 CN Light"/>
          <w:b/>
          <w:spacing w:val="-70"/>
          <w:sz w:val="72"/>
          <w:szCs w:val="72"/>
        </w:rPr>
      </w:pPr>
      <w:r>
        <w:rPr>
          <w:rFonts w:ascii="华文新魏" w:eastAsia="思源宋体 CN Light" w:hAnsi="思源宋体 CN Light" w:cs="思源宋体 CN Light"/>
          <w:b/>
          <w:noProof/>
          <w:spacing w:val="-70"/>
          <w:sz w:val="72"/>
          <w:szCs w:val="72"/>
        </w:rPr>
        <mc:AlternateContent>
          <mc:Choice Requires="wpc">
            <w:drawing>
              <wp:inline distT="0" distB="0" distL="0" distR="0" wp14:anchorId="1532AC02" wp14:editId="53FD7BAD">
                <wp:extent cx="5278120" cy="3252470"/>
                <wp:effectExtent l="0" t="0" r="55880" b="0"/>
                <wp:docPr id="1352" name="画布 1352"/>
                <wp:cNvGraphicFramePr/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1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9525" y="2860675"/>
                            <a:ext cx="5316855" cy="261620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127058E1" w14:textId="77777777" w:rsidR="00514C82" w:rsidRDefault="00514C82">
                              <w:pPr>
                                <w:spacing w:before="120" w:after="120"/>
                                <w:ind w:firstLine="420"/>
                                <w:rPr>
                                  <w:rFonts w:ascii="思源宋体 CN Light" w:eastAsia="思源宋体 CN Light" w:hAnsi="思源宋体 CN Light" w:cs="思源宋体 CN Light"/>
                                  <w:szCs w:val="21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401955" y="1609525"/>
                            <a:ext cx="4455795" cy="8083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722944D7" w14:textId="77777777" w:rsidR="00514C82" w:rsidRDefault="009639B1">
                              <w:pPr>
                                <w:ind w:firstLine="560"/>
                                <w:jc w:val="center"/>
                                <w:rPr>
                                  <w:rFonts w:ascii="思源黑体 CN Regular" w:eastAsia="思源黑体 CN Regular" w:hAnsi="思源黑体 CN Regular" w:cs="思源宋体 CN Light"/>
                                  <w:b/>
                                  <w:bCs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思源黑体 CN Regular" w:eastAsia="思源黑体 CN Regular" w:hAnsi="思源黑体 CN Regular" w:cs="思源宋体 CN Light" w:hint="eastAsia"/>
                                  <w:b/>
                                  <w:bCs/>
                                  <w:sz w:val="28"/>
                                  <w:szCs w:val="28"/>
                                </w:rPr>
                                <w:t>国泰新点软件股份有限公司</w:t>
                              </w:r>
                            </w:p>
                            <w:p w14:paraId="3442D887" w14:textId="77777777" w:rsidR="00514C82" w:rsidRDefault="009639B1">
                              <w:pPr>
                                <w:ind w:firstLine="420"/>
                                <w:jc w:val="center"/>
                                <w:rPr>
                                  <w:rFonts w:ascii="思源宋体 CN ExtraLight" w:eastAsia="思源宋体 CN ExtraLight" w:hAnsi="思源宋体 CN ExtraLight" w:cs="思源宋体 CN Light"/>
                                  <w:szCs w:val="21"/>
                                </w:rPr>
                              </w:pPr>
                              <w:r>
                                <w:rPr>
                                  <w:rFonts w:ascii="思源宋体 CN ExtraLight" w:eastAsia="思源宋体 CN ExtraLight" w:hAnsi="思源宋体 CN ExtraLight" w:cs="思源宋体 CN Light" w:hint="eastAsia"/>
                                  <w:szCs w:val="21"/>
                                </w:rPr>
                                <w:t>地址：张家港市杨舍</w:t>
                              </w:r>
                              <w:proofErr w:type="gramStart"/>
                              <w:r>
                                <w:rPr>
                                  <w:rFonts w:ascii="思源宋体 CN ExtraLight" w:eastAsia="思源宋体 CN ExtraLight" w:hAnsi="思源宋体 CN ExtraLight" w:cs="思源宋体 CN Light" w:hint="eastAsia"/>
                                  <w:szCs w:val="21"/>
                                </w:rPr>
                                <w:t>镇江帆路8号</w:t>
                              </w:r>
                              <w:proofErr w:type="gramEnd"/>
                              <w:r>
                                <w:rPr>
                                  <w:rFonts w:ascii="思源宋体 CN ExtraLight" w:eastAsia="思源宋体 CN ExtraLight" w:hAnsi="思源宋体 CN ExtraLight" w:cs="思源宋体 CN Light" w:hint="eastAsia"/>
                                  <w:szCs w:val="21"/>
                                </w:rPr>
                                <w:t>（http://www.epoint.com.cn）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Picture 16" descr="公司LOGO2018版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983615" y="341630"/>
                            <a:ext cx="3347720" cy="765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c:wpc>
                  </a:graphicData>
                </a:graphic>
              </wp:inline>
            </w:drawing>
          </mc:Choice>
          <mc:Fallback>
            <w:pict>
              <v:group w14:anchorId="1532AC02" id="画布 1352" o:spid="_x0000_s1026" editas="canvas" style="width:415.6pt;height:256.1pt;mso-position-horizontal-relative:char;mso-position-vertical-relative:line" coordsize="52781,3252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2781;height:32524;visibility:visible;mso-wrap-style:square">
                  <v:fill o:detectmouseclick="t"/>
                  <v:path o:connecttype="none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95;top:28606;width:53168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" fillcolor="silver" stroked="f">
                  <v:textbox>
                    <w:txbxContent>
                      <w:p w14:paraId="127058E1" w14:textId="77777777" w:rsidR="00514C82" w:rsidRDefault="00514C82">
                        <w:pPr>
                          <w:spacing w:before="120" w:after="120"/>
                          <w:ind w:firstLine="420"/>
                          <w:rPr>
                            <w:rFonts w:ascii="思源宋体 CN Light" w:eastAsia="思源宋体 CN Light" w:hAnsi="思源宋体 CN Light" w:cs="思源宋体 CN Light"/>
                            <w:szCs w:val="21"/>
                          </w:rPr>
                        </w:pPr>
                      </w:p>
                    </w:txbxContent>
                  </v:textbox>
                </v:shape>
                <v:shape id="Text Box 5" o:spid="_x0000_s1029" type="#_x0000_t202" style="position:absolute;left:4019;top:16095;width:44558;height:80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" filled="f" stroked="f">
                  <v:textbox inset="0,0,0,0">
                    <w:txbxContent>
                      <w:p w14:paraId="722944D7" w14:textId="77777777" w:rsidR="00514C82" w:rsidRDefault="009639B1">
                        <w:pPr>
                          <w:ind w:firstLine="560"/>
                          <w:jc w:val="center"/>
                          <w:rPr>
                            <w:rFonts w:ascii="思源黑体 CN Regular" w:eastAsia="思源黑体 CN Regular" w:hAnsi="思源黑体 CN Regular" w:cs="思源宋体 CN Light"/>
                            <w:b/>
                            <w:bCs/>
                            <w:sz w:val="28"/>
                            <w:szCs w:val="28"/>
                          </w:rPr>
                        </w:pPr>
                        <w:r>
                          <w:rPr>
                            <w:rFonts w:ascii="思源黑体 CN Regular" w:eastAsia="思源黑体 CN Regular" w:hAnsi="思源黑体 CN Regular" w:cs="思源宋体 CN Light" w:hint="eastAsia"/>
                            <w:b/>
                            <w:bCs/>
                            <w:sz w:val="28"/>
                            <w:szCs w:val="28"/>
                          </w:rPr>
                          <w:t>国泰新点软件股份有限公司</w:t>
                        </w:r>
                      </w:p>
                      <w:p w14:paraId="3442D887" w14:textId="77777777" w:rsidR="00514C82" w:rsidRDefault="009639B1">
                        <w:pPr>
                          <w:ind w:firstLine="420"/>
                          <w:jc w:val="center"/>
                          <w:rPr>
                            <w:rFonts w:ascii="思源宋体 CN ExtraLight" w:eastAsia="思源宋体 CN ExtraLight" w:hAnsi="思源宋体 CN ExtraLight" w:cs="思源宋体 CN Light"/>
                            <w:szCs w:val="21"/>
                          </w:rPr>
                        </w:pPr>
                        <w:r>
                          <w:rPr>
                            <w:rFonts w:ascii="思源宋体 CN ExtraLight" w:eastAsia="思源宋体 CN ExtraLight" w:hAnsi="思源宋体 CN ExtraLight" w:cs="思源宋体 CN Light" w:hint="eastAsia"/>
                            <w:szCs w:val="21"/>
                          </w:rPr>
                          <w:t>地址：张家港市杨舍</w:t>
                        </w:r>
                        <w:proofErr w:type="gramStart"/>
                        <w:r>
                          <w:rPr>
                            <w:rFonts w:ascii="思源宋体 CN ExtraLight" w:eastAsia="思源宋体 CN ExtraLight" w:hAnsi="思源宋体 CN ExtraLight" w:cs="思源宋体 CN Light" w:hint="eastAsia"/>
                            <w:szCs w:val="21"/>
                          </w:rPr>
                          <w:t>镇江帆路8号</w:t>
                        </w:r>
                        <w:proofErr w:type="gramEnd"/>
                        <w:r>
                          <w:rPr>
                            <w:rFonts w:ascii="思源宋体 CN ExtraLight" w:eastAsia="思源宋体 CN ExtraLight" w:hAnsi="思源宋体 CN ExtraLight" w:cs="思源宋体 CN Light" w:hint="eastAsia"/>
                            <w:szCs w:val="21"/>
                          </w:rPr>
                          <w:t>（http://www.epoint.com.cn）</w:t>
                        </w:r>
                      </w:p>
                    </w:txbxContent>
                  </v:textbox>
                </v:shape>
                <v:shape id="Picture 16" o:spid="_x0000_s1030" type="#_x0000_t75" alt="公司LOGO2018版" style="position:absolute;left:9836;top:3416;width:33477;height:76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">
                  <v:imagedata r:id="rId10" o:title="公司LOGO2018版"/>
                </v:shape>
                <w10:anchorlock/>
              </v:group>
            </w:pict>
          </mc:Fallback>
        </mc:AlternateContent>
      </w:r>
    </w:p>
    <w:p w14:paraId="2FE84ADC" w14:textId="77777777" w:rsidR="00514C82" w:rsidRDefault="00514C82">
      <w:pPr>
        <w:ind w:firstLineChars="0" w:firstLine="0"/>
        <w:jc w:val="distribute"/>
        <w:rPr>
          <w:rFonts w:ascii="华文新魏" w:eastAsia="思源宋体 CN Light" w:hAnsi="思源宋体 CN Light" w:cs="思源宋体 CN Light"/>
          <w:b/>
          <w:spacing w:val="-70"/>
          <w:sz w:val="72"/>
          <w:szCs w:val="72"/>
        </w:rPr>
      </w:pPr>
    </w:p>
    <w:p w14:paraId="7D8CAB97" w14:textId="77777777" w:rsidR="00514C82" w:rsidRDefault="00514C82">
      <w:pPr>
        <w:ind w:firstLine="420"/>
        <w:jc w:val="distribute"/>
        <w:rPr>
          <w:rFonts w:ascii="宋体" w:eastAsia="思源宋体 CN Light" w:hAnsi="宋体" w:cs="思源宋体 CN Light"/>
          <w:szCs w:val="21"/>
        </w:rPr>
      </w:pPr>
    </w:p>
    <w:p w14:paraId="189FBF9C" w14:textId="77777777" w:rsidR="00514C82" w:rsidRDefault="00514C82">
      <w:pPr>
        <w:ind w:firstLine="140"/>
        <w:jc w:val="distribute"/>
        <w:rPr>
          <w:rFonts w:ascii="华文新魏" w:eastAsia="思源宋体 CN Light" w:hAnsi="思源宋体 CN Light" w:cs="思源宋体 CN Light"/>
          <w:spacing w:val="-70"/>
          <w:szCs w:val="21"/>
        </w:rPr>
      </w:pPr>
    </w:p>
    <w:p w14:paraId="438691F9" w14:textId="77777777" w:rsidR="00514C82" w:rsidRDefault="009639B1">
      <w:pPr>
        <w:spacing w:line="240" w:lineRule="auto"/>
        <w:ind w:firstLineChars="0" w:firstLine="0"/>
        <w:jc w:val="center"/>
        <w:rPr>
          <w:rFonts w:ascii="思源黑体 CN Regular" w:eastAsia="思源黑体 CN Regular" w:hAnsi="思源黑体 CN Regular"/>
          <w:b/>
          <w:sz w:val="52"/>
          <w:szCs w:val="52"/>
        </w:rPr>
      </w:pPr>
      <w:r>
        <w:rPr>
          <w:rFonts w:ascii="思源黑体 CN Regular" w:eastAsia="思源黑体 CN Regular" w:hAnsi="思源黑体 CN Regular" w:hint="eastAsia"/>
          <w:b/>
          <w:sz w:val="52"/>
          <w:szCs w:val="52"/>
        </w:rPr>
        <w:t>苏州市公共资源交易平台张家港频道</w:t>
      </w:r>
    </w:p>
    <w:p w14:paraId="1C9AD02E" w14:textId="77777777" w:rsidR="00514C82" w:rsidRDefault="009639B1">
      <w:pPr>
        <w:spacing w:line="240" w:lineRule="auto"/>
        <w:ind w:firstLineChars="0" w:firstLine="0"/>
        <w:jc w:val="center"/>
        <w:rPr>
          <w:rFonts w:ascii="思源黑体 CN Regular" w:eastAsia="思源黑体 CN Regular" w:hAnsi="思源黑体 CN Regular"/>
          <w:b/>
          <w:sz w:val="52"/>
          <w:szCs w:val="52"/>
        </w:rPr>
      </w:pPr>
      <w:r>
        <w:rPr>
          <w:rFonts w:ascii="思源黑体 CN Regular" w:eastAsia="思源黑体 CN Regular" w:hAnsi="思源黑体 CN Regular" w:hint="eastAsia"/>
          <w:b/>
          <w:sz w:val="52"/>
          <w:szCs w:val="52"/>
        </w:rPr>
        <w:t>采购人操作手册</w:t>
      </w:r>
    </w:p>
    <w:p w14:paraId="7A313C90" w14:textId="77777777" w:rsidR="00514C82" w:rsidRDefault="009639B1">
      <w:pPr>
        <w:pageBreakBefore/>
        <w:ind w:firstLineChars="0" w:firstLine="0"/>
        <w:jc w:val="center"/>
        <w:rPr>
          <w:rFonts w:ascii="思源黑体 CN ExtraLight" w:eastAsia="思源黑体 CN ExtraLight" w:hAnsi="思源黑体 CN ExtraLight" w:cs="思源黑体 CN ExtraLight"/>
          <w:sz w:val="32"/>
          <w:szCs w:val="32"/>
        </w:rPr>
      </w:pPr>
      <w:r>
        <w:rPr>
          <w:rFonts w:ascii="思源宋体 CN Light" w:eastAsia="思源宋体 CN Light" w:hAnsi="思源宋体 CN Light" w:hint="eastAsia"/>
          <w:b/>
          <w:sz w:val="32"/>
          <w:szCs w:val="32"/>
        </w:rPr>
        <w:lastRenderedPageBreak/>
        <w:t>版 本 历 史</w:t>
      </w:r>
    </w:p>
    <w:tbl>
      <w:tblPr>
        <w:tblW w:w="85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851"/>
        <w:gridCol w:w="992"/>
        <w:gridCol w:w="2270"/>
        <w:gridCol w:w="3169"/>
      </w:tblGrid>
      <w:tr w:rsidR="00514C82" w14:paraId="7F84D92E" w14:textId="77777777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8C2"/>
            <w:vAlign w:val="center"/>
          </w:tcPr>
          <w:p w14:paraId="4DED67EF" w14:textId="77777777" w:rsidR="00514C82" w:rsidRDefault="009639B1">
            <w:pPr>
              <w:ind w:firstLineChars="0" w:firstLine="0"/>
              <w:jc w:val="center"/>
              <w:rPr>
                <w:rFonts w:ascii="思源宋体 CN Light" w:eastAsia="思源宋体 CN Light" w:hAnsi="思源宋体 CN Light" w:cs="宋体"/>
                <w:szCs w:val="21"/>
              </w:rPr>
            </w:pPr>
            <w:r>
              <w:rPr>
                <w:rFonts w:ascii="思源宋体 CN Light" w:eastAsia="思源宋体 CN Light" w:hAnsi="思源宋体 CN Light" w:cs="宋体" w:hint="eastAsia"/>
                <w:szCs w:val="21"/>
              </w:rPr>
              <w:t>版本/状态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8C2"/>
            <w:vAlign w:val="center"/>
          </w:tcPr>
          <w:p w14:paraId="27B90CF9" w14:textId="77777777" w:rsidR="00514C82" w:rsidRDefault="009639B1">
            <w:pPr>
              <w:ind w:firstLineChars="0" w:firstLine="0"/>
              <w:jc w:val="center"/>
              <w:rPr>
                <w:rFonts w:ascii="思源宋体 CN Light" w:eastAsia="思源宋体 CN Light" w:hAnsi="思源宋体 CN Light" w:cs="宋体"/>
                <w:szCs w:val="21"/>
              </w:rPr>
            </w:pPr>
            <w:r>
              <w:rPr>
                <w:rFonts w:ascii="思源宋体 CN Light" w:eastAsia="思源宋体 CN Light" w:hAnsi="思源宋体 CN Light" w:cs="宋体" w:hint="eastAsia"/>
                <w:szCs w:val="21"/>
              </w:rPr>
              <w:t>作者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8C2"/>
            <w:vAlign w:val="center"/>
          </w:tcPr>
          <w:p w14:paraId="01337B70" w14:textId="77777777" w:rsidR="00514C82" w:rsidRDefault="009639B1">
            <w:pPr>
              <w:ind w:firstLineChars="0" w:firstLine="0"/>
              <w:jc w:val="center"/>
              <w:rPr>
                <w:rFonts w:ascii="思源宋体 CN Light" w:eastAsia="思源宋体 CN Light" w:hAnsi="思源宋体 CN Light" w:cs="宋体"/>
                <w:szCs w:val="21"/>
              </w:rPr>
            </w:pPr>
            <w:r>
              <w:rPr>
                <w:rFonts w:ascii="思源宋体 CN Light" w:eastAsia="思源宋体 CN Light" w:hAnsi="思源宋体 CN Light" w:cs="宋体" w:hint="eastAsia"/>
                <w:szCs w:val="21"/>
              </w:rPr>
              <w:t>参与者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8C2"/>
            <w:vAlign w:val="center"/>
          </w:tcPr>
          <w:p w14:paraId="2F131609" w14:textId="77777777" w:rsidR="00514C82" w:rsidRDefault="009639B1">
            <w:pPr>
              <w:ind w:firstLineChars="0" w:firstLine="0"/>
              <w:jc w:val="center"/>
              <w:rPr>
                <w:rFonts w:ascii="思源宋体 CN Light" w:eastAsia="思源宋体 CN Light" w:hAnsi="思源宋体 CN Light" w:cs="宋体"/>
                <w:szCs w:val="21"/>
              </w:rPr>
            </w:pPr>
            <w:r>
              <w:rPr>
                <w:rFonts w:ascii="思源宋体 CN Light" w:eastAsia="思源宋体 CN Light" w:hAnsi="思源宋体 CN Light" w:cs="宋体" w:hint="eastAsia"/>
                <w:szCs w:val="21"/>
              </w:rPr>
              <w:t>编写日期</w:t>
            </w:r>
          </w:p>
        </w:tc>
        <w:tc>
          <w:tcPr>
            <w:tcW w:w="3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8C2"/>
            <w:vAlign w:val="center"/>
          </w:tcPr>
          <w:p w14:paraId="0A412068" w14:textId="77777777" w:rsidR="00514C82" w:rsidRDefault="009639B1">
            <w:pPr>
              <w:ind w:firstLineChars="0" w:firstLine="0"/>
              <w:jc w:val="center"/>
              <w:rPr>
                <w:rFonts w:ascii="思源宋体 CN Light" w:eastAsia="思源宋体 CN Light" w:hAnsi="思源宋体 CN Light" w:cs="宋体"/>
                <w:szCs w:val="21"/>
              </w:rPr>
            </w:pPr>
            <w:r>
              <w:rPr>
                <w:rFonts w:ascii="思源宋体 CN Light" w:eastAsia="思源宋体 CN Light" w:hAnsi="思源宋体 CN Light" w:cs="宋体" w:hint="eastAsia"/>
                <w:szCs w:val="21"/>
              </w:rPr>
              <w:t>备注</w:t>
            </w:r>
          </w:p>
        </w:tc>
      </w:tr>
      <w:tr w:rsidR="00514C82" w14:paraId="48C86633" w14:textId="77777777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8CC664" w14:textId="77777777" w:rsidR="00514C82" w:rsidRDefault="009639B1">
            <w:pPr>
              <w:ind w:firstLineChars="0" w:firstLine="0"/>
              <w:jc w:val="center"/>
              <w:rPr>
                <w:rFonts w:ascii="思源宋体 CN Light" w:eastAsia="思源宋体 CN Light" w:hAnsi="思源宋体 CN Light" w:cs="宋体"/>
                <w:szCs w:val="21"/>
              </w:rPr>
            </w:pPr>
            <w:r>
              <w:rPr>
                <w:rFonts w:ascii="思源宋体 CN Light" w:eastAsia="思源宋体 CN Light" w:hAnsi="思源宋体 CN Light" w:cs="宋体" w:hint="eastAsia"/>
                <w:szCs w:val="21"/>
              </w:rPr>
              <w:t>V1.0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A3B230" w14:textId="77777777" w:rsidR="00514C82" w:rsidRDefault="009639B1">
            <w:pPr>
              <w:ind w:firstLineChars="0" w:firstLine="0"/>
              <w:jc w:val="center"/>
              <w:rPr>
                <w:rFonts w:ascii="思源宋体 CN Light" w:eastAsia="思源宋体 CN Light" w:hAnsi="思源宋体 CN Light" w:cs="宋体"/>
                <w:szCs w:val="21"/>
              </w:rPr>
            </w:pPr>
            <w:proofErr w:type="gramStart"/>
            <w:r>
              <w:rPr>
                <w:rFonts w:ascii="思源宋体 CN Light" w:eastAsia="思源宋体 CN Light" w:hAnsi="思源宋体 CN Light" w:cs="宋体" w:hint="eastAsia"/>
                <w:szCs w:val="21"/>
              </w:rPr>
              <w:t>顾梦娇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F79654" w14:textId="77777777" w:rsidR="00514C82" w:rsidRDefault="00514C82">
            <w:pPr>
              <w:ind w:firstLineChars="0" w:firstLine="0"/>
              <w:jc w:val="center"/>
              <w:rPr>
                <w:rFonts w:ascii="思源宋体 CN Light" w:eastAsia="思源宋体 CN Light" w:hAnsi="思源宋体 CN Light" w:cs="宋体"/>
                <w:szCs w:val="21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F0BE0" w14:textId="77777777" w:rsidR="00514C82" w:rsidRDefault="009639B1">
            <w:pPr>
              <w:ind w:firstLineChars="0" w:firstLine="0"/>
              <w:jc w:val="center"/>
              <w:rPr>
                <w:rFonts w:ascii="思源宋体 CN Light" w:eastAsia="思源宋体 CN Light" w:hAnsi="思源宋体 CN Light" w:cs="宋体"/>
                <w:szCs w:val="21"/>
              </w:rPr>
            </w:pPr>
            <w:r>
              <w:rPr>
                <w:rFonts w:ascii="思源宋体 CN Light" w:eastAsia="思源宋体 CN Light" w:hAnsi="思源宋体 CN Light" w:cs="宋体" w:hint="eastAsia"/>
                <w:szCs w:val="21"/>
              </w:rPr>
              <w:t>2020.09.11</w:t>
            </w:r>
          </w:p>
        </w:tc>
        <w:tc>
          <w:tcPr>
            <w:tcW w:w="3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878363" w14:textId="77777777" w:rsidR="00514C82" w:rsidRDefault="009639B1">
            <w:pPr>
              <w:ind w:firstLineChars="0" w:firstLine="0"/>
              <w:jc w:val="center"/>
              <w:rPr>
                <w:rFonts w:ascii="思源宋体 CN Light" w:eastAsia="思源宋体 CN Light" w:hAnsi="思源宋体 CN Light" w:cs="宋体"/>
                <w:szCs w:val="21"/>
              </w:rPr>
            </w:pPr>
            <w:r>
              <w:rPr>
                <w:rFonts w:ascii="思源宋体 CN Light" w:eastAsia="思源宋体 CN Light" w:hAnsi="思源宋体 CN Light" w:cs="宋体" w:hint="eastAsia"/>
                <w:szCs w:val="21"/>
              </w:rPr>
              <w:t>拟稿</w:t>
            </w:r>
          </w:p>
        </w:tc>
      </w:tr>
    </w:tbl>
    <w:p w14:paraId="4B058878" w14:textId="77777777" w:rsidR="00514C82" w:rsidRDefault="00514C82">
      <w:pPr>
        <w:ind w:firstLineChars="0" w:firstLine="0"/>
      </w:pPr>
    </w:p>
    <w:p w14:paraId="2E514A8C" w14:textId="77777777" w:rsidR="00514C82" w:rsidRDefault="00514C82">
      <w:pPr>
        <w:pStyle w:val="20"/>
        <w:ind w:firstLine="420"/>
      </w:pPr>
    </w:p>
    <w:p w14:paraId="7FA5A65C" w14:textId="77777777" w:rsidR="00514C82" w:rsidRDefault="00514C82">
      <w:pPr>
        <w:pStyle w:val="20"/>
        <w:ind w:firstLine="420"/>
      </w:pPr>
    </w:p>
    <w:p w14:paraId="10EC1EE5" w14:textId="77777777" w:rsidR="00514C82" w:rsidRDefault="00514C82">
      <w:pPr>
        <w:pStyle w:val="20"/>
        <w:ind w:firstLine="420"/>
      </w:pPr>
    </w:p>
    <w:p w14:paraId="4D69FA40" w14:textId="77777777" w:rsidR="00514C82" w:rsidRDefault="00514C82">
      <w:pPr>
        <w:pStyle w:val="20"/>
        <w:ind w:firstLine="420"/>
      </w:pPr>
    </w:p>
    <w:p w14:paraId="75B258E4" w14:textId="77777777" w:rsidR="00514C82" w:rsidRDefault="00514C82">
      <w:pPr>
        <w:pStyle w:val="20"/>
        <w:ind w:firstLine="420"/>
      </w:pPr>
    </w:p>
    <w:p w14:paraId="56091564" w14:textId="77777777" w:rsidR="00514C82" w:rsidRDefault="00514C82">
      <w:pPr>
        <w:pStyle w:val="20"/>
        <w:ind w:firstLine="420"/>
      </w:pPr>
    </w:p>
    <w:p w14:paraId="35869331" w14:textId="77777777" w:rsidR="00514C82" w:rsidRDefault="00514C82">
      <w:pPr>
        <w:pStyle w:val="20"/>
        <w:ind w:firstLine="420"/>
      </w:pPr>
    </w:p>
    <w:p w14:paraId="06C98DEE" w14:textId="77777777" w:rsidR="00514C82" w:rsidRDefault="00514C82">
      <w:pPr>
        <w:pStyle w:val="20"/>
        <w:ind w:firstLine="420"/>
      </w:pPr>
    </w:p>
    <w:p w14:paraId="7D568FBD" w14:textId="77777777" w:rsidR="00514C82" w:rsidRDefault="00514C82">
      <w:pPr>
        <w:pStyle w:val="20"/>
        <w:ind w:firstLine="420"/>
      </w:pPr>
    </w:p>
    <w:p w14:paraId="7CD55345" w14:textId="77777777" w:rsidR="00514C82" w:rsidRDefault="00514C82">
      <w:pPr>
        <w:pStyle w:val="20"/>
        <w:ind w:firstLine="420"/>
      </w:pPr>
    </w:p>
    <w:p w14:paraId="1EE889F6" w14:textId="77777777" w:rsidR="00514C82" w:rsidRDefault="00514C82">
      <w:pPr>
        <w:pStyle w:val="20"/>
        <w:ind w:firstLine="420"/>
      </w:pPr>
    </w:p>
    <w:p w14:paraId="5A015AA3" w14:textId="77777777" w:rsidR="00514C82" w:rsidRDefault="00514C82">
      <w:pPr>
        <w:pStyle w:val="20"/>
        <w:ind w:firstLine="420"/>
      </w:pPr>
    </w:p>
    <w:p w14:paraId="00FF08DE" w14:textId="77777777" w:rsidR="00514C82" w:rsidRDefault="00514C82">
      <w:pPr>
        <w:pStyle w:val="20"/>
        <w:ind w:firstLine="420"/>
      </w:pPr>
    </w:p>
    <w:p w14:paraId="5303E478" w14:textId="77777777" w:rsidR="00514C82" w:rsidRDefault="00514C82">
      <w:pPr>
        <w:pStyle w:val="20"/>
        <w:ind w:firstLine="420"/>
      </w:pPr>
    </w:p>
    <w:p w14:paraId="5760B5CC" w14:textId="77777777" w:rsidR="00514C82" w:rsidRDefault="00514C82">
      <w:pPr>
        <w:pStyle w:val="20"/>
        <w:ind w:firstLine="420"/>
      </w:pPr>
    </w:p>
    <w:p w14:paraId="342B2F1F" w14:textId="77777777" w:rsidR="00514C82" w:rsidRDefault="00514C82">
      <w:pPr>
        <w:pStyle w:val="20"/>
        <w:ind w:firstLine="420"/>
      </w:pPr>
    </w:p>
    <w:p w14:paraId="77BB9432" w14:textId="77777777" w:rsidR="00514C82" w:rsidRDefault="00514C82">
      <w:pPr>
        <w:pStyle w:val="20"/>
        <w:ind w:firstLine="420"/>
      </w:pPr>
    </w:p>
    <w:p w14:paraId="72313D7E" w14:textId="77777777" w:rsidR="00514C82" w:rsidRDefault="00514C82">
      <w:pPr>
        <w:pStyle w:val="20"/>
        <w:ind w:firstLine="420"/>
      </w:pPr>
    </w:p>
    <w:p w14:paraId="66110A60" w14:textId="77777777" w:rsidR="00514C82" w:rsidRDefault="00514C82">
      <w:pPr>
        <w:pStyle w:val="20"/>
        <w:ind w:firstLine="420"/>
      </w:pPr>
    </w:p>
    <w:p w14:paraId="36C7EB9A" w14:textId="77777777" w:rsidR="00514C82" w:rsidRDefault="00514C82">
      <w:pPr>
        <w:pStyle w:val="20"/>
        <w:ind w:firstLine="420"/>
      </w:pPr>
    </w:p>
    <w:p w14:paraId="2EA64DE9" w14:textId="77777777" w:rsidR="00514C82" w:rsidRDefault="00514C82">
      <w:pPr>
        <w:pStyle w:val="20"/>
        <w:ind w:firstLine="420"/>
      </w:pPr>
    </w:p>
    <w:p w14:paraId="3D07AAC1" w14:textId="77777777" w:rsidR="00514C82" w:rsidRDefault="00514C82">
      <w:pPr>
        <w:pStyle w:val="20"/>
        <w:ind w:firstLine="420"/>
      </w:pPr>
    </w:p>
    <w:p w14:paraId="6A2E700C" w14:textId="77777777" w:rsidR="00514C82" w:rsidRDefault="00514C82">
      <w:pPr>
        <w:pStyle w:val="20"/>
        <w:ind w:firstLine="420"/>
      </w:pPr>
    </w:p>
    <w:p w14:paraId="128D7692" w14:textId="77777777" w:rsidR="00514C82" w:rsidRDefault="00514C82">
      <w:pPr>
        <w:pStyle w:val="20"/>
        <w:ind w:firstLine="420"/>
      </w:pPr>
    </w:p>
    <w:p w14:paraId="580A7C54" w14:textId="77777777" w:rsidR="00514C82" w:rsidRDefault="009639B1">
      <w:pPr>
        <w:ind w:firstLineChars="0" w:firstLine="0"/>
        <w:jc w:val="center"/>
        <w:rPr>
          <w:rFonts w:ascii="思源宋体 CN Light" w:eastAsia="思源宋体 CN Light" w:hAnsi="思源宋体 CN Light" w:cs="思源宋体 CN Light"/>
          <w:b/>
          <w:spacing w:val="198"/>
          <w:kern w:val="20"/>
          <w:sz w:val="32"/>
          <w:szCs w:val="32"/>
        </w:rPr>
      </w:pPr>
      <w:r>
        <w:rPr>
          <w:rFonts w:ascii="思源宋体 CN Light" w:eastAsia="思源宋体 CN Light" w:hAnsi="思源宋体 CN Light" w:cs="思源宋体 CN Light" w:hint="eastAsia"/>
          <w:b/>
          <w:spacing w:val="198"/>
          <w:kern w:val="20"/>
          <w:sz w:val="32"/>
          <w:szCs w:val="32"/>
        </w:rPr>
        <w:t>目录</w:t>
      </w:r>
    </w:p>
    <w:p w14:paraId="255092AF" w14:textId="77777777" w:rsidR="00514C82" w:rsidRDefault="009639B1">
      <w:pPr>
        <w:pStyle w:val="TOC1"/>
        <w:tabs>
          <w:tab w:val="right" w:leader="dot" w:pos="8312"/>
        </w:tabs>
      </w:pPr>
      <w:r>
        <w:lastRenderedPageBreak/>
        <w:fldChar w:fldCharType="begin"/>
      </w:r>
      <w:r>
        <w:instrText xml:space="preserve"> TOC \o "1-3" \h \z \u </w:instrText>
      </w:r>
      <w:r>
        <w:fldChar w:fldCharType="separate"/>
      </w:r>
      <w:hyperlink w:anchor="_Toc12653" w:history="1">
        <w:r>
          <w:rPr>
            <w:rFonts w:ascii="宋体" w:eastAsia="思源宋体 CN ExtraLight" w:hAnsi="宋体" w:cs="思源宋体 CN ExtraLight" w:hint="eastAsia"/>
            <w:bCs/>
            <w:szCs w:val="32"/>
          </w:rPr>
          <w:t>一、</w:t>
        </w:r>
        <w:r>
          <w:rPr>
            <w:rFonts w:ascii="宋体" w:eastAsia="思源宋体 CN ExtraLight" w:hAnsi="宋体" w:cs="思源宋体 CN ExtraLight" w:hint="eastAsia"/>
            <w:bCs/>
            <w:szCs w:val="32"/>
          </w:rPr>
          <w:t xml:space="preserve"> </w:t>
        </w:r>
        <w:r>
          <w:rPr>
            <w:rFonts w:ascii="思源宋体 CN ExtraLight" w:eastAsia="思源宋体 CN ExtraLight" w:hAnsi="思源宋体 CN ExtraLight" w:cs="思源宋体 CN ExtraLight" w:hint="eastAsia"/>
            <w:szCs w:val="32"/>
          </w:rPr>
          <w:t>系统前期准备</w:t>
        </w:r>
        <w:r>
          <w:tab/>
        </w:r>
        <w:fldSimple w:instr=" PAGEREF _Toc12653 ">
          <w:r>
            <w:t>1</w:t>
          </w:r>
        </w:fldSimple>
      </w:hyperlink>
    </w:p>
    <w:p w14:paraId="1F181A32" w14:textId="77777777" w:rsidR="00514C82" w:rsidRDefault="005B7D92">
      <w:pPr>
        <w:pStyle w:val="TOC2"/>
        <w:tabs>
          <w:tab w:val="right" w:leader="dot" w:pos="8312"/>
        </w:tabs>
        <w:ind w:left="420"/>
      </w:pPr>
      <w:hyperlink w:anchor="_Toc25409" w:history="1"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1.1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30"/>
          </w:rPr>
          <w:t>驱动安装说明</w:t>
        </w:r>
        <w:r w:rsidR="009639B1">
          <w:tab/>
        </w:r>
        <w:fldSimple w:instr=" PAGEREF _Toc25409 ">
          <w:r w:rsidR="009639B1">
            <w:t>1</w:t>
          </w:r>
        </w:fldSimple>
      </w:hyperlink>
    </w:p>
    <w:p w14:paraId="7AB1A2BD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4492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1.1.1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安装驱动程序</w:t>
        </w:r>
        <w:r w:rsidR="009639B1">
          <w:tab/>
        </w:r>
        <w:fldSimple w:instr=" PAGEREF _Toc4492 ">
          <w:r w:rsidR="009639B1">
            <w:t>1</w:t>
          </w:r>
        </w:fldSimple>
      </w:hyperlink>
    </w:p>
    <w:p w14:paraId="0BBD1DCE" w14:textId="77777777" w:rsidR="00514C82" w:rsidRDefault="005B7D92">
      <w:pPr>
        <w:pStyle w:val="TOC2"/>
        <w:tabs>
          <w:tab w:val="right" w:leader="dot" w:pos="8312"/>
        </w:tabs>
        <w:ind w:left="420"/>
      </w:pPr>
      <w:hyperlink w:anchor="_Toc6661" w:history="1"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1.2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30"/>
          </w:rPr>
          <w:t>检测工具</w:t>
        </w:r>
        <w:r w:rsidR="009639B1">
          <w:tab/>
        </w:r>
        <w:fldSimple w:instr=" PAGEREF _Toc6661 ">
          <w:r w:rsidR="009639B1">
            <w:t>3</w:t>
          </w:r>
        </w:fldSimple>
      </w:hyperlink>
    </w:p>
    <w:p w14:paraId="712D2619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27263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1.2.1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启动检测工具</w:t>
        </w:r>
        <w:r w:rsidR="009639B1">
          <w:tab/>
        </w:r>
        <w:fldSimple w:instr=" PAGEREF _Toc27263 ">
          <w:r w:rsidR="009639B1">
            <w:t>3</w:t>
          </w:r>
        </w:fldSimple>
      </w:hyperlink>
    </w:p>
    <w:p w14:paraId="6C1B8B1C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3980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1.2.2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系统检测</w:t>
        </w:r>
        <w:r w:rsidR="009639B1">
          <w:tab/>
        </w:r>
        <w:fldSimple w:instr=" PAGEREF _Toc3980 ">
          <w:r w:rsidR="009639B1">
            <w:t>3</w:t>
          </w:r>
        </w:fldSimple>
      </w:hyperlink>
    </w:p>
    <w:p w14:paraId="77B49F17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8295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1.2.3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控件检测</w:t>
        </w:r>
        <w:r w:rsidR="009639B1">
          <w:tab/>
        </w:r>
        <w:fldSimple w:instr=" PAGEREF _Toc8295 ">
          <w:r w:rsidR="009639B1">
            <w:t>3</w:t>
          </w:r>
        </w:fldSimple>
      </w:hyperlink>
    </w:p>
    <w:p w14:paraId="6748212D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25473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1.2.4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证书检测</w:t>
        </w:r>
        <w:r w:rsidR="009639B1">
          <w:tab/>
        </w:r>
        <w:fldSimple w:instr=" PAGEREF _Toc25473 ">
          <w:r w:rsidR="009639B1">
            <w:t>4</w:t>
          </w:r>
        </w:fldSimple>
      </w:hyperlink>
    </w:p>
    <w:p w14:paraId="552DA3DF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6179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1.2.5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签章检测</w:t>
        </w:r>
        <w:r w:rsidR="009639B1">
          <w:tab/>
        </w:r>
        <w:fldSimple w:instr=" PAGEREF _Toc6179 ">
          <w:r w:rsidR="009639B1">
            <w:t>4</w:t>
          </w:r>
        </w:fldSimple>
      </w:hyperlink>
    </w:p>
    <w:p w14:paraId="52F48AC3" w14:textId="77777777" w:rsidR="00514C82" w:rsidRDefault="005B7D92">
      <w:pPr>
        <w:pStyle w:val="TOC2"/>
        <w:tabs>
          <w:tab w:val="right" w:leader="dot" w:pos="8312"/>
        </w:tabs>
        <w:ind w:left="420"/>
      </w:pPr>
      <w:hyperlink w:anchor="_Toc9120" w:history="1"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1.3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30"/>
          </w:rPr>
          <w:t>浏览器配置</w:t>
        </w:r>
        <w:r w:rsidR="009639B1">
          <w:tab/>
        </w:r>
        <w:fldSimple w:instr=" PAGEREF _Toc9120 ">
          <w:r w:rsidR="009639B1">
            <w:t>5</w:t>
          </w:r>
        </w:fldSimple>
      </w:hyperlink>
    </w:p>
    <w:p w14:paraId="0A7C3223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23408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1.3.1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Internet选项</w:t>
        </w:r>
        <w:r w:rsidR="009639B1">
          <w:tab/>
        </w:r>
        <w:fldSimple w:instr=" PAGEREF _Toc23408 ">
          <w:r w:rsidR="009639B1">
            <w:t>5</w:t>
          </w:r>
        </w:fldSimple>
      </w:hyperlink>
    </w:p>
    <w:p w14:paraId="599C0D47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25050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1.3.2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关闭拦截工具</w:t>
        </w:r>
        <w:r w:rsidR="009639B1">
          <w:tab/>
        </w:r>
        <w:fldSimple w:instr=" PAGEREF _Toc25050 ">
          <w:r w:rsidR="009639B1">
            <w:t>8</w:t>
          </w:r>
        </w:fldSimple>
      </w:hyperlink>
    </w:p>
    <w:p w14:paraId="52B64F35" w14:textId="77777777" w:rsidR="00514C82" w:rsidRDefault="005B7D92">
      <w:pPr>
        <w:pStyle w:val="TOC1"/>
        <w:tabs>
          <w:tab w:val="right" w:leader="dot" w:pos="8312"/>
        </w:tabs>
      </w:pPr>
      <w:hyperlink w:anchor="_Toc20222" w:history="1">
        <w:r w:rsidR="009639B1">
          <w:rPr>
            <w:rFonts w:ascii="宋体" w:eastAsia="思源宋体 CN ExtraLight" w:hAnsi="宋体" w:cs="思源宋体 CN ExtraLight" w:hint="eastAsia"/>
            <w:bCs/>
            <w:szCs w:val="32"/>
          </w:rPr>
          <w:t>二、</w:t>
        </w:r>
        <w:r w:rsidR="009639B1">
          <w:rPr>
            <w:rFonts w:ascii="宋体" w:eastAsia="思源宋体 CN ExtraLight" w:hAnsi="宋体" w:cs="思源宋体 CN ExtraLight" w:hint="eastAsia"/>
            <w:bCs/>
            <w:szCs w:val="32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32"/>
          </w:rPr>
          <w:t>采购业务</w:t>
        </w:r>
        <w:r w:rsidR="009639B1">
          <w:tab/>
        </w:r>
        <w:fldSimple w:instr=" PAGEREF _Toc20222 ">
          <w:r w:rsidR="009639B1">
            <w:t>9</w:t>
          </w:r>
        </w:fldSimple>
      </w:hyperlink>
    </w:p>
    <w:p w14:paraId="37098C1B" w14:textId="77777777" w:rsidR="00514C82" w:rsidRDefault="005B7D92">
      <w:pPr>
        <w:pStyle w:val="TOC2"/>
        <w:tabs>
          <w:tab w:val="right" w:leader="dot" w:pos="8312"/>
        </w:tabs>
        <w:ind w:left="420"/>
      </w:pPr>
      <w:hyperlink w:anchor="_Toc10394" w:history="1"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2.1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30"/>
          </w:rPr>
          <w:t>项目发起</w:t>
        </w:r>
        <w:r w:rsidR="009639B1">
          <w:tab/>
        </w:r>
        <w:fldSimple w:instr=" PAGEREF _Toc10394 ">
          <w:r w:rsidR="009639B1">
            <w:t>9</w:t>
          </w:r>
        </w:fldSimple>
      </w:hyperlink>
    </w:p>
    <w:p w14:paraId="0450B836" w14:textId="77777777" w:rsidR="00514C82" w:rsidRDefault="005B7D92">
      <w:pPr>
        <w:pStyle w:val="TOC2"/>
        <w:tabs>
          <w:tab w:val="right" w:leader="dot" w:pos="8312"/>
        </w:tabs>
        <w:ind w:left="420"/>
      </w:pPr>
      <w:hyperlink w:anchor="_Toc4640" w:history="1"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2.2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30"/>
          </w:rPr>
          <w:t>委托代理协议</w:t>
        </w:r>
        <w:r w:rsidR="009639B1">
          <w:tab/>
        </w:r>
        <w:fldSimple w:instr=" PAGEREF _Toc4640 ">
          <w:r w:rsidR="009639B1">
            <w:t>11</w:t>
          </w:r>
        </w:fldSimple>
      </w:hyperlink>
    </w:p>
    <w:p w14:paraId="27B79F46" w14:textId="77777777" w:rsidR="00514C82" w:rsidRDefault="005B7D92">
      <w:pPr>
        <w:pStyle w:val="TOC2"/>
        <w:tabs>
          <w:tab w:val="right" w:leader="dot" w:pos="8312"/>
        </w:tabs>
        <w:ind w:left="420"/>
      </w:pPr>
      <w:hyperlink w:anchor="_Toc9777" w:history="1"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2.3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30"/>
          </w:rPr>
          <w:t>项目需求</w:t>
        </w:r>
        <w:r w:rsidR="009639B1">
          <w:tab/>
        </w:r>
        <w:fldSimple w:instr=" PAGEREF _Toc9777 ">
          <w:r w:rsidR="009639B1">
            <w:t>13</w:t>
          </w:r>
        </w:fldSimple>
      </w:hyperlink>
    </w:p>
    <w:p w14:paraId="4A6607FC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7425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2.3.1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供应商资格要求</w:t>
        </w:r>
        <w:r w:rsidR="009639B1">
          <w:tab/>
        </w:r>
        <w:fldSimple w:instr=" PAGEREF _Toc7425 ">
          <w:r w:rsidR="009639B1">
            <w:t>13</w:t>
          </w:r>
        </w:fldSimple>
      </w:hyperlink>
    </w:p>
    <w:p w14:paraId="474D3A4B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28858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2.3.2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技术要求-A</w:t>
        </w:r>
        <w:r w:rsidR="009639B1">
          <w:tab/>
        </w:r>
        <w:fldSimple w:instr=" PAGEREF _Toc28858 ">
          <w:r w:rsidR="009639B1">
            <w:t>16</w:t>
          </w:r>
        </w:fldSimple>
      </w:hyperlink>
    </w:p>
    <w:p w14:paraId="78C230BA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6534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2.3.3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技术要求-B</w:t>
        </w:r>
        <w:r w:rsidR="009639B1">
          <w:tab/>
        </w:r>
        <w:fldSimple w:instr=" PAGEREF _Toc6534 ">
          <w:r w:rsidR="009639B1">
            <w:t>18</w:t>
          </w:r>
        </w:fldSimple>
      </w:hyperlink>
    </w:p>
    <w:p w14:paraId="4CD43579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3564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2.3.4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商务条款</w:t>
        </w:r>
        <w:r w:rsidR="009639B1">
          <w:tab/>
        </w:r>
        <w:fldSimple w:instr=" PAGEREF _Toc3564 ">
          <w:r w:rsidR="009639B1">
            <w:t>22</w:t>
          </w:r>
        </w:fldSimple>
      </w:hyperlink>
    </w:p>
    <w:p w14:paraId="04143E00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5192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2.3.5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其他部分</w:t>
        </w:r>
        <w:r w:rsidR="009639B1">
          <w:tab/>
        </w:r>
        <w:fldSimple w:instr=" PAGEREF _Toc5192 ">
          <w:r w:rsidR="009639B1">
            <w:t>25</w:t>
          </w:r>
        </w:fldSimple>
      </w:hyperlink>
    </w:p>
    <w:p w14:paraId="179B2DB7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1721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2.3.6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符合性评审</w:t>
        </w:r>
        <w:r w:rsidR="009639B1">
          <w:tab/>
        </w:r>
        <w:fldSimple w:instr=" PAGEREF _Toc1721 ">
          <w:r w:rsidR="009639B1">
            <w:t>25</w:t>
          </w:r>
        </w:fldSimple>
      </w:hyperlink>
    </w:p>
    <w:p w14:paraId="3735834C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20039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2.3.7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评分标准</w:t>
        </w:r>
        <w:r w:rsidR="009639B1">
          <w:tab/>
        </w:r>
        <w:fldSimple w:instr=" PAGEREF _Toc20039 ">
          <w:r w:rsidR="009639B1">
            <w:t>28</w:t>
          </w:r>
        </w:fldSimple>
      </w:hyperlink>
    </w:p>
    <w:p w14:paraId="1AFACED5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19628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2.3.8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项目其他信息</w:t>
        </w:r>
        <w:r w:rsidR="009639B1">
          <w:tab/>
        </w:r>
        <w:fldSimple w:instr=" PAGEREF _Toc19628 ">
          <w:r w:rsidR="009639B1">
            <w:t>35</w:t>
          </w:r>
        </w:fldSimple>
      </w:hyperlink>
    </w:p>
    <w:p w14:paraId="22DD7B27" w14:textId="77777777" w:rsidR="00514C82" w:rsidRDefault="005B7D92">
      <w:pPr>
        <w:pStyle w:val="TOC3"/>
        <w:tabs>
          <w:tab w:val="right" w:leader="dot" w:pos="8312"/>
        </w:tabs>
        <w:ind w:left="840"/>
      </w:pPr>
      <w:hyperlink w:anchor="_Toc32066" w:history="1"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2.3.9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28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28"/>
          </w:rPr>
          <w:t>处理历史</w:t>
        </w:r>
        <w:r w:rsidR="009639B1">
          <w:tab/>
        </w:r>
        <w:fldSimple w:instr=" PAGEREF _Toc32066 ">
          <w:r w:rsidR="009639B1">
            <w:t>37</w:t>
          </w:r>
        </w:fldSimple>
      </w:hyperlink>
    </w:p>
    <w:p w14:paraId="25CA3C5E" w14:textId="77777777" w:rsidR="00514C82" w:rsidRDefault="005B7D92">
      <w:pPr>
        <w:pStyle w:val="TOC2"/>
        <w:tabs>
          <w:tab w:val="right" w:leader="dot" w:pos="8312"/>
        </w:tabs>
        <w:ind w:left="420"/>
      </w:pPr>
      <w:hyperlink w:anchor="_Toc10077" w:history="1"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2.4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30"/>
          </w:rPr>
          <w:t>采购公告与文件二合一</w:t>
        </w:r>
        <w:r w:rsidR="009639B1">
          <w:tab/>
        </w:r>
        <w:fldSimple w:instr=" PAGEREF _Toc10077 ">
          <w:r w:rsidR="009639B1">
            <w:t>37</w:t>
          </w:r>
        </w:fldSimple>
      </w:hyperlink>
    </w:p>
    <w:p w14:paraId="5A7ABAA3" w14:textId="77777777" w:rsidR="00514C82" w:rsidRDefault="005B7D92">
      <w:pPr>
        <w:pStyle w:val="TOC2"/>
        <w:tabs>
          <w:tab w:val="right" w:leader="dot" w:pos="8312"/>
        </w:tabs>
        <w:ind w:left="420"/>
      </w:pPr>
      <w:hyperlink w:anchor="_Toc30691" w:history="1"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2.5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>、</w:t>
        </w:r>
        <w:r w:rsidR="009639B1">
          <w:rPr>
            <w:rFonts w:ascii="宋体" w:eastAsia="思源宋体 CN ExtraLight" w:hAnsi="宋体" w:cs="思源宋体 CN ExtraLight" w:hint="eastAsia"/>
            <w:bCs/>
            <w:szCs w:val="30"/>
          </w:rPr>
          <w:t xml:space="preserve"> </w:t>
        </w:r>
        <w:r w:rsidR="009639B1">
          <w:rPr>
            <w:rFonts w:ascii="思源宋体 CN ExtraLight" w:eastAsia="思源宋体 CN ExtraLight" w:hAnsi="思源宋体 CN ExtraLight" w:cs="思源宋体 CN ExtraLight" w:hint="eastAsia"/>
            <w:szCs w:val="30"/>
          </w:rPr>
          <w:t>评委推荐</w:t>
        </w:r>
        <w:r w:rsidR="009639B1">
          <w:tab/>
        </w:r>
        <w:fldSimple w:instr=" PAGEREF _Toc30691 ">
          <w:r w:rsidR="009639B1">
            <w:t>38</w:t>
          </w:r>
        </w:fldSimple>
      </w:hyperlink>
    </w:p>
    <w:p w14:paraId="3156ECE9" w14:textId="77777777" w:rsidR="00514C82" w:rsidRDefault="009639B1">
      <w:pPr>
        <w:ind w:firstLine="420"/>
      </w:pPr>
      <w:r>
        <w:fldChar w:fldCharType="end"/>
      </w:r>
    </w:p>
    <w:p w14:paraId="6ECB7D7C" w14:textId="77777777" w:rsidR="00514C82" w:rsidRDefault="00514C82">
      <w:pPr>
        <w:pStyle w:val="1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32"/>
          <w:szCs w:val="32"/>
        </w:rPr>
        <w:sectPr w:rsidR="00514C82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40" w:right="1797" w:bottom="1440" w:left="1797" w:header="567" w:footer="624" w:gutter="0"/>
          <w:cols w:space="425"/>
          <w:titlePg/>
          <w:docGrid w:type="lines" w:linePitch="312"/>
        </w:sectPr>
      </w:pPr>
      <w:bookmarkStart w:id="0" w:name="_Toc21883"/>
      <w:bookmarkStart w:id="1" w:name="_Toc4961"/>
      <w:bookmarkStart w:id="2" w:name="_Toc475978914"/>
      <w:bookmarkStart w:id="3" w:name="_Toc7810"/>
      <w:bookmarkStart w:id="4" w:name="_Toc24650"/>
      <w:bookmarkStart w:id="5" w:name="_Toc3474"/>
    </w:p>
    <w:p w14:paraId="0F99EBE5" w14:textId="77777777" w:rsidR="00514C82" w:rsidRDefault="009639B1">
      <w:pPr>
        <w:pStyle w:val="1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32"/>
          <w:szCs w:val="32"/>
        </w:rPr>
      </w:pPr>
      <w:bookmarkStart w:id="6" w:name="_Toc12653"/>
      <w:r>
        <w:rPr>
          <w:rFonts w:ascii="思源宋体 CN ExtraLight" w:eastAsia="思源宋体 CN ExtraLight" w:hAnsi="思源宋体 CN ExtraLight" w:cs="思源宋体 CN ExtraLight" w:hint="eastAsia"/>
          <w:sz w:val="32"/>
          <w:szCs w:val="32"/>
        </w:rPr>
        <w:lastRenderedPageBreak/>
        <w:t>系统前期准备</w:t>
      </w:r>
      <w:bookmarkEnd w:id="0"/>
      <w:bookmarkEnd w:id="1"/>
      <w:bookmarkEnd w:id="2"/>
      <w:bookmarkEnd w:id="3"/>
      <w:bookmarkEnd w:id="4"/>
      <w:bookmarkEnd w:id="5"/>
      <w:bookmarkEnd w:id="6"/>
    </w:p>
    <w:p w14:paraId="1EFB6EC2" w14:textId="77777777" w:rsidR="00514C82" w:rsidRDefault="009639B1">
      <w:pPr>
        <w:pStyle w:val="2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30"/>
          <w:szCs w:val="30"/>
        </w:rPr>
      </w:pPr>
      <w:bookmarkStart w:id="7" w:name="_Toc25409"/>
      <w:bookmarkStart w:id="8" w:name="_Toc14083"/>
      <w:bookmarkStart w:id="9" w:name="_Toc26817"/>
      <w:bookmarkStart w:id="10" w:name="_Toc9296"/>
      <w:bookmarkStart w:id="11" w:name="_Toc346183628"/>
      <w:bookmarkStart w:id="12" w:name="_Toc475978915"/>
      <w:bookmarkStart w:id="13" w:name="_Toc346701610"/>
      <w:bookmarkStart w:id="14" w:name="_Toc11840"/>
      <w:bookmarkStart w:id="15" w:name="_Toc22711"/>
      <w:bookmarkStart w:id="16" w:name="_Toc14908"/>
      <w:r>
        <w:rPr>
          <w:rFonts w:ascii="思源宋体 CN ExtraLight" w:eastAsia="思源宋体 CN ExtraLight" w:hAnsi="思源宋体 CN ExtraLight" w:cs="思源宋体 CN ExtraLight" w:hint="eastAsia"/>
          <w:sz w:val="30"/>
          <w:szCs w:val="30"/>
        </w:rPr>
        <w:t>驱动安装说明</w:t>
      </w:r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14:paraId="2ED4D5A7" w14:textId="77777777" w:rsidR="00514C82" w:rsidRDefault="009639B1">
      <w:pPr>
        <w:pStyle w:val="3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28"/>
          <w:szCs w:val="28"/>
        </w:rPr>
      </w:pPr>
      <w:bookmarkStart w:id="17" w:name="_Toc475978916"/>
      <w:bookmarkStart w:id="18" w:name="_Toc5288"/>
      <w:bookmarkStart w:id="19" w:name="_Toc4492"/>
      <w:bookmarkStart w:id="20" w:name="_Toc346183629"/>
      <w:bookmarkStart w:id="21" w:name="_Toc13735"/>
      <w:bookmarkStart w:id="22" w:name="_Toc6557"/>
      <w:bookmarkStart w:id="23" w:name="_Toc346701611"/>
      <w:bookmarkStart w:id="24" w:name="_Toc30779"/>
      <w:bookmarkStart w:id="25" w:name="_Toc16026"/>
      <w:bookmarkStart w:id="26" w:name="_Toc26156"/>
      <w:r>
        <w:rPr>
          <w:rFonts w:ascii="思源宋体 CN ExtraLight" w:eastAsia="思源宋体 CN ExtraLight" w:hAnsi="思源宋体 CN ExtraLight" w:cs="思源宋体 CN ExtraLight" w:hint="eastAsia"/>
          <w:sz w:val="28"/>
          <w:szCs w:val="28"/>
        </w:rPr>
        <w:t>安装驱动程序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14:paraId="361544F4" w14:textId="77777777" w:rsidR="00514C82" w:rsidRDefault="009639B1">
      <w:pPr>
        <w:ind w:firstLineChars="0" w:firstLine="0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</w:rPr>
        <w:t>下载地址：https://download.bqpoint.com/download/downloaddetail.html?SourceFrom=Ztb&amp;ZtbSoftXiaQuCode=0141&amp;ZtbSoftType=DR</w:t>
      </w:r>
    </w:p>
    <w:p w14:paraId="690323F2" w14:textId="77777777" w:rsidR="00514C82" w:rsidRDefault="009639B1">
      <w:pPr>
        <w:ind w:firstLine="420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</w:rPr>
        <w:t>1、双击安装程序</w:t>
      </w:r>
      <w:r>
        <w:rPr>
          <w:rFonts w:ascii="思源宋体 CN ExtraLight" w:eastAsia="思源宋体 CN ExtraLight" w:hAnsi="思源宋体 CN ExtraLight" w:cs="思源宋体 CN ExtraLight" w:hint="eastAsia"/>
          <w:noProof/>
          <w:sz w:val="24"/>
        </w:rPr>
        <w:drawing>
          <wp:inline distT="0" distB="0" distL="114300" distR="114300" wp14:anchorId="3E7E8978" wp14:editId="176C9078">
            <wp:extent cx="589915" cy="817245"/>
            <wp:effectExtent l="0" t="0" r="4445" b="5715"/>
            <wp:docPr id="6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 descr="IMG_256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89915" cy="8172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思源宋体 CN ExtraLight" w:eastAsia="思源宋体 CN ExtraLight" w:hAnsi="思源宋体 CN ExtraLight" w:cs="思源宋体 CN ExtraLight" w:hint="eastAsia"/>
        </w:rPr>
        <w:t>，进入安装页面。</w:t>
      </w:r>
    </w:p>
    <w:p w14:paraId="3886FCEA" w14:textId="77777777" w:rsidR="00514C82" w:rsidRDefault="009639B1">
      <w:pPr>
        <w:autoSpaceDE w:val="0"/>
        <w:autoSpaceDN w:val="0"/>
        <w:adjustRightInd w:val="0"/>
        <w:ind w:right="-20" w:firstLineChars="0" w:firstLine="0"/>
        <w:jc w:val="center"/>
        <w:rPr>
          <w:rFonts w:ascii="思源宋体 CN ExtraLight" w:eastAsia="思源宋体 CN ExtraLight" w:hAnsi="思源宋体 CN ExtraLight" w:cs="思源宋体 CN ExtraLight"/>
          <w:spacing w:val="4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pacing w:val="4"/>
        </w:rPr>
        <w:drawing>
          <wp:inline distT="0" distB="0" distL="114300" distR="114300" wp14:anchorId="3AEF1732" wp14:editId="0159BD92">
            <wp:extent cx="4011930" cy="2661285"/>
            <wp:effectExtent l="0" t="0" r="11430" b="5715"/>
            <wp:docPr id="8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" descr="IMG_25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011930" cy="26612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DA17C78" w14:textId="77777777" w:rsidR="00514C82" w:rsidRDefault="009639B1">
      <w:pPr>
        <w:ind w:firstLine="420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</w:rPr>
        <w:t>注：在安装驱动之前，</w:t>
      </w:r>
      <w:proofErr w:type="gramStart"/>
      <w:r>
        <w:rPr>
          <w:rFonts w:ascii="思源宋体 CN ExtraLight" w:eastAsia="思源宋体 CN ExtraLight" w:hAnsi="思源宋体 CN ExtraLight" w:cs="思源宋体 CN ExtraLight" w:hint="eastAsia"/>
        </w:rPr>
        <w:t>请确保</w:t>
      </w:r>
      <w:proofErr w:type="gramEnd"/>
      <w:r>
        <w:rPr>
          <w:rFonts w:ascii="思源宋体 CN ExtraLight" w:eastAsia="思源宋体 CN ExtraLight" w:hAnsi="思源宋体 CN ExtraLight" w:cs="思源宋体 CN ExtraLight" w:hint="eastAsia"/>
        </w:rPr>
        <w:t>所有浏览器均已关闭。</w:t>
      </w:r>
    </w:p>
    <w:p w14:paraId="2730CACE" w14:textId="77777777" w:rsidR="00514C82" w:rsidRDefault="009639B1">
      <w:pPr>
        <w:ind w:firstLine="420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</w:rPr>
        <w:t>2、选中协议，点击“自定义安装”，打开安装目录位置。</w:t>
      </w:r>
    </w:p>
    <w:p w14:paraId="15E1180E" w14:textId="77777777" w:rsidR="00514C82" w:rsidRDefault="009639B1">
      <w:pPr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</w:rPr>
        <w:lastRenderedPageBreak/>
        <w:drawing>
          <wp:inline distT="0" distB="0" distL="114300" distR="114300" wp14:anchorId="6ACA4CCC" wp14:editId="6DF1283E">
            <wp:extent cx="3987165" cy="2719705"/>
            <wp:effectExtent l="0" t="0" r="5715" b="8255"/>
            <wp:docPr id="10" name="图片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 descr="IMG_25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987165" cy="27197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764950B" w14:textId="77777777" w:rsidR="00514C82" w:rsidRDefault="009639B1">
      <w:pPr>
        <w:ind w:firstLine="420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</w:rPr>
        <w:t>如果</w:t>
      </w:r>
      <w:proofErr w:type="gramStart"/>
      <w:r>
        <w:rPr>
          <w:rFonts w:ascii="思源宋体 CN ExtraLight" w:eastAsia="思源宋体 CN ExtraLight" w:hAnsi="思源宋体 CN ExtraLight" w:cs="思源宋体 CN ExtraLight" w:hint="eastAsia"/>
        </w:rPr>
        <w:t>不</w:t>
      </w:r>
      <w:proofErr w:type="gramEnd"/>
      <w:r>
        <w:rPr>
          <w:rFonts w:ascii="思源宋体 CN ExtraLight" w:eastAsia="思源宋体 CN ExtraLight" w:hAnsi="思源宋体 CN ExtraLight" w:cs="思源宋体 CN ExtraLight" w:hint="eastAsia"/>
        </w:rPr>
        <w:t>点击“自定义安装”，点击“快速安装”按钮，则直接开始安装驱动，安装位置默认。</w:t>
      </w:r>
    </w:p>
    <w:p w14:paraId="68B6BD88" w14:textId="77777777" w:rsidR="00514C82" w:rsidRDefault="009639B1">
      <w:pPr>
        <w:ind w:firstLine="420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</w:rPr>
        <w:t>3、选择需要安装的目录，点击“立即安装”按钮，开始安装驱动。</w:t>
      </w:r>
    </w:p>
    <w:p w14:paraId="4591F208" w14:textId="77777777" w:rsidR="00514C82" w:rsidRDefault="009639B1">
      <w:pPr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</w:rPr>
        <w:drawing>
          <wp:inline distT="0" distB="0" distL="114300" distR="114300" wp14:anchorId="57A1BABF" wp14:editId="728624B3">
            <wp:extent cx="3996690" cy="3000375"/>
            <wp:effectExtent l="0" t="0" r="11430" b="1905"/>
            <wp:docPr id="11" name="图片 4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4" descr="IMG_25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996690" cy="30003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AFEFEC4" w14:textId="77777777" w:rsidR="00514C82" w:rsidRDefault="009639B1">
      <w:pPr>
        <w:ind w:firstLine="420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</w:rPr>
        <w:t>4、驱动安装完成后，打开完成界面。</w:t>
      </w:r>
    </w:p>
    <w:p w14:paraId="73806138" w14:textId="77777777" w:rsidR="00514C82" w:rsidRDefault="009639B1">
      <w:pPr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b/>
          <w:spacing w:val="4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noProof/>
          <w:spacing w:val="4"/>
        </w:rPr>
        <w:lastRenderedPageBreak/>
        <w:drawing>
          <wp:inline distT="0" distB="0" distL="114300" distR="114300" wp14:anchorId="1F3AD5C6" wp14:editId="2F27D264">
            <wp:extent cx="3655060" cy="2744470"/>
            <wp:effectExtent l="0" t="0" r="2540" b="13970"/>
            <wp:docPr id="12" name="图片 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5" descr="IMG_256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655060" cy="27444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F1E8E24" w14:textId="77777777" w:rsidR="00514C82" w:rsidRDefault="009639B1">
      <w:pPr>
        <w:ind w:firstLine="420"/>
        <w:rPr>
          <w:rFonts w:ascii="思源宋体 CN ExtraLight" w:eastAsia="思源宋体 CN ExtraLight" w:hAnsi="思源宋体 CN ExtraLight" w:cs="思源宋体 CN ExtraLight"/>
          <w:b/>
          <w:spacing w:val="4"/>
        </w:rPr>
      </w:pPr>
      <w:r>
        <w:rPr>
          <w:rFonts w:ascii="思源宋体 CN ExtraLight" w:eastAsia="思源宋体 CN ExtraLight" w:hAnsi="思源宋体 CN ExtraLight" w:cs="思源宋体 CN ExtraLight" w:hint="eastAsia"/>
        </w:rPr>
        <w:t>5、点击“完成”按钮，驱动安装成功，桌面显示图标</w:t>
      </w:r>
      <w:r>
        <w:rPr>
          <w:rFonts w:ascii="思源宋体 CN ExtraLight" w:eastAsia="思源宋体 CN ExtraLight" w:hAnsi="思源宋体 CN ExtraLight" w:cs="思源宋体 CN ExtraLight" w:hint="eastAsia"/>
          <w:noProof/>
        </w:rPr>
        <w:drawing>
          <wp:inline distT="0" distB="0" distL="114300" distR="114300" wp14:anchorId="25BF086B" wp14:editId="2CB2AC4A">
            <wp:extent cx="685800" cy="952500"/>
            <wp:effectExtent l="0" t="0" r="0" b="7620"/>
            <wp:docPr id="13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6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思源宋体 CN ExtraLight" w:eastAsia="思源宋体 CN ExtraLight" w:hAnsi="思源宋体 CN ExtraLight" w:cs="思源宋体 CN ExtraLight" w:hint="eastAsia"/>
        </w:rPr>
        <w:t>。</w:t>
      </w:r>
    </w:p>
    <w:p w14:paraId="50A8B17C" w14:textId="77777777" w:rsidR="000A7369" w:rsidRDefault="000A7369" w:rsidP="000A7369">
      <w:pPr>
        <w:pStyle w:val="2"/>
      </w:pPr>
      <w:bookmarkStart w:id="27" w:name="_Toc20222"/>
      <w:bookmarkStart w:id="28" w:name="_Toc2837"/>
      <w:bookmarkStart w:id="29" w:name="_Toc346206133"/>
      <w:bookmarkStart w:id="30" w:name="_Toc346206134"/>
      <w:r>
        <w:t>浏览器配置</w:t>
      </w:r>
      <w:bookmarkEnd w:id="28"/>
      <w:bookmarkEnd w:id="29"/>
    </w:p>
    <w:p w14:paraId="72ADAF98" w14:textId="77777777" w:rsidR="000A7369" w:rsidRDefault="000A7369" w:rsidP="000A7369">
      <w:pPr>
        <w:pStyle w:val="3"/>
      </w:pPr>
      <w:bookmarkStart w:id="31" w:name="_Toc16980"/>
      <w:r>
        <w:t>Internet</w:t>
      </w:r>
      <w:r>
        <w:t>选项</w:t>
      </w:r>
      <w:bookmarkEnd w:id="30"/>
      <w:bookmarkEnd w:id="31"/>
    </w:p>
    <w:p w14:paraId="0C365A5A" w14:textId="77777777" w:rsidR="000A7369" w:rsidRDefault="000A7369" w:rsidP="000A7369">
      <w:pPr>
        <w:ind w:firstLine="436"/>
        <w:rPr>
          <w:spacing w:val="4"/>
        </w:rPr>
      </w:pPr>
      <w:r>
        <w:rPr>
          <w:spacing w:val="4"/>
        </w:rPr>
        <w:t>为了让系统插件能够正常工作，请按照以下步骤进行浏览器的配置。</w:t>
      </w:r>
    </w:p>
    <w:p w14:paraId="1C34D330" w14:textId="77777777" w:rsidR="000A7369" w:rsidRDefault="000A7369" w:rsidP="000A7369">
      <w:pPr>
        <w:ind w:firstLine="420"/>
      </w:pPr>
      <w:r>
        <w:t>1</w:t>
      </w:r>
      <w:r>
        <w:t>、打开浏览器，在</w:t>
      </w:r>
      <w:r>
        <w:t>“</w:t>
      </w:r>
      <w:r>
        <w:t>工具</w:t>
      </w:r>
      <w:r>
        <w:t>”</w:t>
      </w:r>
      <w:r>
        <w:t>菜单</w:t>
      </w:r>
      <w:r>
        <w:t>→“Internet</w:t>
      </w:r>
      <w:r>
        <w:t>选项</w:t>
      </w:r>
      <w:r>
        <w:t>”</w:t>
      </w:r>
    </w:p>
    <w:p w14:paraId="31969D86" w14:textId="77777777" w:rsidR="000A7369" w:rsidRDefault="000A7369" w:rsidP="000A7369">
      <w:pPr>
        <w:ind w:firstLine="420"/>
        <w:rPr>
          <w:spacing w:val="4"/>
        </w:rPr>
      </w:pPr>
      <w:r>
        <w:rPr>
          <w:noProof/>
          <w:spacing w:val="4"/>
        </w:rPr>
        <w:lastRenderedPageBreak/>
        <w:drawing>
          <wp:inline distT="0" distB="0" distL="0" distR="0" wp14:anchorId="3B994D88" wp14:editId="03403C44">
            <wp:extent cx="3562350" cy="3152775"/>
            <wp:effectExtent l="0" t="0" r="0" b="9525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62350" cy="3152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A25E349" w14:textId="77777777" w:rsidR="000A7369" w:rsidRDefault="000A7369" w:rsidP="000A7369">
      <w:pPr>
        <w:ind w:firstLine="420"/>
      </w:pPr>
      <w:r>
        <w:t>2</w:t>
      </w:r>
      <w:r>
        <w:t>、弹出对话框之后，请选择</w:t>
      </w:r>
      <w:r>
        <w:t>“</w:t>
      </w:r>
      <w:r>
        <w:t>安全</w:t>
      </w:r>
      <w:r>
        <w:t>”</w:t>
      </w:r>
      <w:r>
        <w:t>选项卡，具体的界面如下图：</w:t>
      </w:r>
    </w:p>
    <w:p w14:paraId="1A8D5DE9" w14:textId="77777777" w:rsidR="000A7369" w:rsidRDefault="000A7369" w:rsidP="000A7369">
      <w:pPr>
        <w:ind w:firstLine="420"/>
        <w:rPr>
          <w:spacing w:val="4"/>
        </w:rPr>
      </w:pPr>
      <w:r>
        <w:rPr>
          <w:noProof/>
          <w:spacing w:val="4"/>
        </w:rPr>
        <w:drawing>
          <wp:inline distT="0" distB="0" distL="0" distR="0" wp14:anchorId="5254B8B8" wp14:editId="173F57A5">
            <wp:extent cx="2914650" cy="3476625"/>
            <wp:effectExtent l="0" t="0" r="0" b="9525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14650" cy="3476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C5866D2" w14:textId="77777777" w:rsidR="000A7369" w:rsidRDefault="000A7369" w:rsidP="000A7369">
      <w:pPr>
        <w:ind w:firstLine="420"/>
      </w:pPr>
      <w:r>
        <w:t>3</w:t>
      </w:r>
      <w:r>
        <w:t>、点击绿色的</w:t>
      </w:r>
      <w:r>
        <w:t>“</w:t>
      </w:r>
      <w:r>
        <w:t>受信任的站点</w:t>
      </w:r>
      <w:r>
        <w:t>”</w:t>
      </w:r>
      <w:r>
        <w:t>的图片，会看到如下图所示的界面：</w:t>
      </w:r>
    </w:p>
    <w:p w14:paraId="266D6274" w14:textId="77777777" w:rsidR="000A7369" w:rsidRDefault="000A7369" w:rsidP="000A7369">
      <w:pPr>
        <w:ind w:firstLine="420"/>
        <w:rPr>
          <w:spacing w:val="4"/>
        </w:rPr>
      </w:pPr>
      <w:r>
        <w:rPr>
          <w:noProof/>
          <w:spacing w:val="4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121587" wp14:editId="74D0CBE8">
                <wp:simplePos x="0" y="0"/>
                <wp:positionH relativeFrom="column">
                  <wp:posOffset>2985135</wp:posOffset>
                </wp:positionH>
                <wp:positionV relativeFrom="paragraph">
                  <wp:posOffset>794385</wp:posOffset>
                </wp:positionV>
                <wp:extent cx="866775" cy="473075"/>
                <wp:effectExtent l="9525" t="9525" r="22860" b="127000"/>
                <wp:wrapNone/>
                <wp:docPr id="738" name="圆角矩形标注 7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6775" cy="473075"/>
                        </a:xfrm>
                        <a:prstGeom prst="wedgeRoundRectCallout">
                          <a:avLst>
                            <a:gd name="adj1" fmla="val -44213"/>
                            <a:gd name="adj2" fmla="val 70000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905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A3E559C" w14:textId="77777777" w:rsidR="000A7369" w:rsidRDefault="000A7369" w:rsidP="000A7369">
                            <w:pPr>
                              <w:ind w:firstLineChars="0" w:firstLine="0"/>
                            </w:pPr>
                            <w:r>
                              <w:rPr>
                                <w:rFonts w:hint="eastAsia"/>
                              </w:rPr>
                              <w:t>选择站点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type w14:anchorId="74121587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圆角矩形标注 738" o:spid="_x0000_s1031" type="#_x0000_t62" style="position:absolute;left:0;text-align:left;margin-left:235.05pt;margin-top:62.55pt;width:68.25pt;height:37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" adj="1250" strokecolor="red" strokeweight="1.5pt">
                <v:textbox>
                  <w:txbxContent>
                    <w:p w14:paraId="3A3E559C" w14:textId="77777777" w:rsidR="000A7369" w:rsidRDefault="000A7369" w:rsidP="000A7369">
                      <w:pPr>
                        <w:ind w:firstLineChars="0" w:firstLine="0"/>
                      </w:pPr>
                      <w:r>
                        <w:rPr>
                          <w:rFonts w:hint="eastAsia"/>
                        </w:rPr>
                        <w:t>选择站点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pacing w:val="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92B8AD5" wp14:editId="6679B11E">
                <wp:simplePos x="0" y="0"/>
                <wp:positionH relativeFrom="column">
                  <wp:posOffset>1516380</wp:posOffset>
                </wp:positionH>
                <wp:positionV relativeFrom="paragraph">
                  <wp:posOffset>1472565</wp:posOffset>
                </wp:positionV>
                <wp:extent cx="1153160" cy="495300"/>
                <wp:effectExtent l="9525" t="252730" r="10795" b="13970"/>
                <wp:wrapNone/>
                <wp:docPr id="310" name="圆角矩形标注 3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3160" cy="495300"/>
                        </a:xfrm>
                        <a:prstGeom prst="wedgeRoundRectCallout">
                          <a:avLst>
                            <a:gd name="adj1" fmla="val -23491"/>
                            <a:gd name="adj2" fmla="val -97306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905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063DB9D" w14:textId="77777777" w:rsidR="000A7369" w:rsidRDefault="000A7369" w:rsidP="000A7369">
                            <w:pPr>
                              <w:ind w:firstLineChars="0" w:firstLine="0"/>
                            </w:pPr>
                            <w:r>
                              <w:rPr>
                                <w:rFonts w:hint="eastAsia"/>
                              </w:rPr>
                              <w:t>选择可信站点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w14:anchorId="092B8AD5" id="圆角矩形标注 310" o:spid="_x0000_s1032" type="#_x0000_t62" style="position:absolute;left:0;text-align:left;margin-left:119.4pt;margin-top:115.95pt;width:90.8pt;height:3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" adj="5726,-10218" strokecolor="red" strokeweight="1.5pt">
                <v:textbox>
                  <w:txbxContent>
                    <w:p w14:paraId="0063DB9D" w14:textId="77777777" w:rsidR="000A7369" w:rsidRDefault="000A7369" w:rsidP="000A7369">
                      <w:pPr>
                        <w:ind w:firstLineChars="0" w:firstLine="0"/>
                      </w:pPr>
                      <w:r>
                        <w:rPr>
                          <w:rFonts w:hint="eastAsia"/>
                        </w:rPr>
                        <w:t>选择可信站点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pacing w:val="4"/>
        </w:rPr>
        <w:t xml:space="preserve"> </w:t>
      </w:r>
      <w:r>
        <w:rPr>
          <w:noProof/>
          <w:spacing w:val="4"/>
        </w:rPr>
        <w:drawing>
          <wp:inline distT="0" distB="0" distL="0" distR="0" wp14:anchorId="658CBE63" wp14:editId="6370CAC8">
            <wp:extent cx="3209925" cy="3838575"/>
            <wp:effectExtent l="0" t="0" r="9525" b="9525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09925" cy="383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D66BFA7" w14:textId="77777777" w:rsidR="000A7369" w:rsidRDefault="000A7369" w:rsidP="000A7369">
      <w:pPr>
        <w:ind w:firstLine="420"/>
      </w:pPr>
      <w:r>
        <w:t>4</w:t>
      </w:r>
      <w:r>
        <w:t>、点击</w:t>
      </w:r>
      <w:r>
        <w:t>“</w:t>
      </w:r>
      <w:r>
        <w:t>站点</w:t>
      </w:r>
      <w:r>
        <w:t xml:space="preserve">” </w:t>
      </w:r>
      <w:r>
        <w:t>按钮，出现如下对话框：</w:t>
      </w:r>
    </w:p>
    <w:p w14:paraId="79D33664" w14:textId="77777777" w:rsidR="000A7369" w:rsidRDefault="000A7369" w:rsidP="000A7369">
      <w:pPr>
        <w:ind w:firstLine="420"/>
        <w:rPr>
          <w:spacing w:val="4"/>
        </w:rPr>
      </w:pPr>
      <w:r>
        <w:rPr>
          <w:noProof/>
          <w:spacing w:val="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204D4B" wp14:editId="67423300">
                <wp:simplePos x="0" y="0"/>
                <wp:positionH relativeFrom="column">
                  <wp:posOffset>724535</wp:posOffset>
                </wp:positionH>
                <wp:positionV relativeFrom="paragraph">
                  <wp:posOffset>1649730</wp:posOffset>
                </wp:positionV>
                <wp:extent cx="914400" cy="463550"/>
                <wp:effectExtent l="154940" t="9525" r="12700" b="243205"/>
                <wp:wrapNone/>
                <wp:docPr id="737" name="圆角矩形标注 7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463550"/>
                        </a:xfrm>
                        <a:prstGeom prst="wedgeRoundRectCallout">
                          <a:avLst>
                            <a:gd name="adj1" fmla="val -60417"/>
                            <a:gd name="adj2" fmla="val 91875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905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443AB56B" w14:textId="77777777" w:rsidR="000A7369" w:rsidRDefault="000A7369" w:rsidP="000A7369">
                            <w:pPr>
                              <w:ind w:firstLineChars="0" w:firstLine="0"/>
                            </w:pPr>
                            <w:r>
                              <w:rPr>
                                <w:rFonts w:hint="eastAsia"/>
                              </w:rPr>
                              <w:t>此处不选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w14:anchorId="79204D4B" id="圆角矩形标注 737" o:spid="_x0000_s1033" type="#_x0000_t62" style="position:absolute;left:0;text-align:left;margin-left:57.05pt;margin-top:129.9pt;width:1in;height:36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" adj="-2250,30645" strokecolor="red" strokeweight="1.5pt">
                <v:textbox>
                  <w:txbxContent>
                    <w:p w14:paraId="443AB56B" w14:textId="77777777" w:rsidR="000A7369" w:rsidRDefault="000A7369" w:rsidP="000A7369">
                      <w:pPr>
                        <w:ind w:firstLineChars="0" w:firstLine="0"/>
                      </w:pPr>
                      <w:r>
                        <w:rPr>
                          <w:rFonts w:hint="eastAsia"/>
                        </w:rPr>
                        <w:t>此处不选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pacing w:val="4"/>
        </w:rPr>
        <w:t xml:space="preserve"> </w:t>
      </w:r>
      <w:r>
        <w:rPr>
          <w:noProof/>
          <w:spacing w:val="4"/>
        </w:rPr>
        <w:drawing>
          <wp:inline distT="0" distB="0" distL="0" distR="0" wp14:anchorId="71AB7178" wp14:editId="592D0D11">
            <wp:extent cx="3705225" cy="2971800"/>
            <wp:effectExtent l="0" t="0" r="9525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05225" cy="2971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6DA9A88" w14:textId="7843A350" w:rsidR="000A7369" w:rsidRDefault="000A7369" w:rsidP="000A7369">
      <w:pPr>
        <w:ind w:firstLine="420"/>
      </w:pPr>
      <w:r>
        <w:t>输入系统服务器的</w:t>
      </w:r>
      <w:r>
        <w:t>IP</w:t>
      </w:r>
      <w:r>
        <w:t>地址，格式例如：</w:t>
      </w:r>
      <w:r>
        <w:t>192.168.0.123</w:t>
      </w:r>
      <w:r>
        <w:t>，然后点击</w:t>
      </w:r>
      <w:r>
        <w:t>“</w:t>
      </w:r>
      <w:r>
        <w:t>添加</w:t>
      </w:r>
      <w:r>
        <w:t>”</w:t>
      </w:r>
      <w:r>
        <w:t>按钮完成添加，再按</w:t>
      </w:r>
      <w:r>
        <w:t>“</w:t>
      </w:r>
      <w:r>
        <w:t>关闭</w:t>
      </w:r>
      <w:r>
        <w:t>”</w:t>
      </w:r>
      <w:r>
        <w:t>按钮退出。</w:t>
      </w:r>
      <w:r w:rsidR="000A0F70">
        <w:rPr>
          <w:rFonts w:hint="eastAsia"/>
        </w:rPr>
        <w:t>（此处在打开此页面时会默认填上</w:t>
      </w:r>
      <w:r w:rsidR="000A0F70" w:rsidRPr="000A0F70">
        <w:rPr>
          <w:rFonts w:hint="eastAsia"/>
        </w:rPr>
        <w:t>http://zjgfzx.szzyjy.com.cn/</w:t>
      </w:r>
      <w:r w:rsidR="000A0F70">
        <w:rPr>
          <w:rFonts w:hint="eastAsia"/>
        </w:rPr>
        <w:t>）</w:t>
      </w:r>
    </w:p>
    <w:p w14:paraId="7B672526" w14:textId="77777777" w:rsidR="000A7369" w:rsidRDefault="000A7369" w:rsidP="000A7369">
      <w:pPr>
        <w:ind w:firstLine="420"/>
      </w:pPr>
      <w:r>
        <w:t>5</w:t>
      </w:r>
      <w:r>
        <w:t>、设置自定义安全级别，开放</w:t>
      </w:r>
      <w:proofErr w:type="spellStart"/>
      <w:r>
        <w:t>Activex</w:t>
      </w:r>
      <w:proofErr w:type="spellEnd"/>
      <w:r>
        <w:t>的访问权限：</w:t>
      </w:r>
    </w:p>
    <w:p w14:paraId="3F092987" w14:textId="77777777" w:rsidR="000A7369" w:rsidRDefault="000A7369" w:rsidP="000A7369">
      <w:pPr>
        <w:ind w:firstLine="420"/>
        <w:rPr>
          <w:spacing w:val="4"/>
        </w:rPr>
      </w:pPr>
      <w:r>
        <w:rPr>
          <w:noProof/>
          <w:spacing w:val="4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05B2469" wp14:editId="3390A4D1">
                <wp:simplePos x="0" y="0"/>
                <wp:positionH relativeFrom="column">
                  <wp:posOffset>130810</wp:posOffset>
                </wp:positionH>
                <wp:positionV relativeFrom="paragraph">
                  <wp:posOffset>2384425</wp:posOffset>
                </wp:positionV>
                <wp:extent cx="4047490" cy="640080"/>
                <wp:effectExtent l="9525" t="9525" r="12065" b="127635"/>
                <wp:wrapNone/>
                <wp:docPr id="739" name="圆角矩形标注 7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47490" cy="640080"/>
                        </a:xfrm>
                        <a:prstGeom prst="wedgeRoundRectCallout">
                          <a:avLst>
                            <a:gd name="adj1" fmla="val -491"/>
                            <a:gd name="adj2" fmla="val 67306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905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2EA96D7" w14:textId="77777777" w:rsidR="000A7369" w:rsidRDefault="000A7369" w:rsidP="000A7369">
                            <w:pPr>
                              <w:ind w:firstLineChars="0" w:firstLine="0"/>
                            </w:pPr>
                            <w:r>
                              <w:rPr>
                                <w:rFonts w:hint="eastAsia"/>
                              </w:rPr>
                              <w:t>点击“自定义级别”，注意一定要先选中上面的“受信任的站点”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w14:anchorId="305B2469" id="圆角矩形标注 739" o:spid="_x0000_s1034" type="#_x0000_t62" style="position:absolute;left:0;text-align:left;margin-left:10.3pt;margin-top:187.75pt;width:318.7pt;height:50.4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" adj="10694,25338" strokecolor="red" strokeweight="1.5pt">
                <v:textbox>
                  <w:txbxContent>
                    <w:p w14:paraId="32EA96D7" w14:textId="77777777" w:rsidR="000A7369" w:rsidRDefault="000A7369" w:rsidP="000A7369">
                      <w:pPr>
                        <w:ind w:firstLineChars="0" w:firstLine="0"/>
                      </w:pPr>
                      <w:r>
                        <w:rPr>
                          <w:rFonts w:hint="eastAsia"/>
                        </w:rPr>
                        <w:t>点击“自定义级别”，注意一定要先选中上面的“受信任的站点”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pacing w:val="4"/>
        </w:rPr>
        <w:t xml:space="preserve"> </w:t>
      </w:r>
      <w:r>
        <w:rPr>
          <w:noProof/>
          <w:spacing w:val="4"/>
        </w:rPr>
        <w:drawing>
          <wp:inline distT="0" distB="0" distL="0" distR="0" wp14:anchorId="4F0FA324" wp14:editId="25F28548">
            <wp:extent cx="3409950" cy="4114800"/>
            <wp:effectExtent l="0" t="0" r="0" b="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09950" cy="411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D8AEA4C" w14:textId="77777777" w:rsidR="000A7369" w:rsidRDefault="000A7369" w:rsidP="000A7369">
      <w:pPr>
        <w:ind w:firstLine="420"/>
      </w:pPr>
      <w:r>
        <w:t>①</w:t>
      </w:r>
      <w:r>
        <w:t>会出现一个窗口，把其中的</w:t>
      </w:r>
      <w:proofErr w:type="spellStart"/>
      <w:r>
        <w:t>Activex</w:t>
      </w:r>
      <w:proofErr w:type="spellEnd"/>
      <w:r>
        <w:t>控件和插件的设置全部改为启用。</w:t>
      </w:r>
    </w:p>
    <w:p w14:paraId="354B3FAD" w14:textId="77777777" w:rsidR="000A7369" w:rsidRDefault="000A7369" w:rsidP="000A7369">
      <w:pPr>
        <w:ind w:firstLine="420"/>
        <w:rPr>
          <w:spacing w:val="4"/>
        </w:rPr>
      </w:pPr>
      <w:r>
        <w:rPr>
          <w:noProof/>
          <w:spacing w:val="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3EFCF87" wp14:editId="01F96CFA">
                <wp:simplePos x="0" y="0"/>
                <wp:positionH relativeFrom="column">
                  <wp:posOffset>2057400</wp:posOffset>
                </wp:positionH>
                <wp:positionV relativeFrom="paragraph">
                  <wp:posOffset>990600</wp:posOffset>
                </wp:positionV>
                <wp:extent cx="1988820" cy="458470"/>
                <wp:effectExtent l="158750" t="9525" r="16510" b="19685"/>
                <wp:wrapNone/>
                <wp:docPr id="736" name="圆角矩形标注 7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8820" cy="458470"/>
                        </a:xfrm>
                        <a:prstGeom prst="wedgeRoundRectCallout">
                          <a:avLst>
                            <a:gd name="adj1" fmla="val -56704"/>
                            <a:gd name="adj2" fmla="val -9148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905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405D2494" w14:textId="77777777" w:rsidR="000A7369" w:rsidRDefault="000A7369" w:rsidP="000A7369">
                            <w:pPr>
                              <w:spacing w:line="240" w:lineRule="auto"/>
                              <w:ind w:firstLineChars="0" w:firstLine="0"/>
                            </w:pPr>
                            <w:r>
                              <w:rPr>
                                <w:rFonts w:hint="eastAsia"/>
                              </w:rPr>
                              <w:t>选择启用（共</w:t>
                            </w:r>
                            <w:r>
                              <w:rPr>
                                <w:rFonts w:hint="eastAsia"/>
                              </w:rPr>
                              <w:t>5</w:t>
                            </w:r>
                            <w:r>
                              <w:rPr>
                                <w:rFonts w:hint="eastAsia"/>
                              </w:rPr>
                              <w:t>个</w:t>
                            </w:r>
                            <w:r>
                              <w:rPr>
                                <w:rFonts w:hint="eastAsia"/>
                              </w:rPr>
                              <w:t>ActiveX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w14:anchorId="63EFCF87" id="圆角矩形标注 736" o:spid="_x0000_s1035" type="#_x0000_t62" style="position:absolute;left:0;text-align:left;margin-left:162pt;margin-top:78pt;width:156.6pt;height:36.1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" adj="-1448,8824" strokecolor="red" strokeweight="1.5pt">
                <v:textbox>
                  <w:txbxContent>
                    <w:p w14:paraId="405D2494" w14:textId="77777777" w:rsidR="000A7369" w:rsidRDefault="000A7369" w:rsidP="000A7369">
                      <w:pPr>
                        <w:spacing w:line="240" w:lineRule="auto"/>
                        <w:ind w:firstLineChars="0" w:firstLine="0"/>
                      </w:pPr>
                      <w:r>
                        <w:rPr>
                          <w:rFonts w:hint="eastAsia"/>
                        </w:rPr>
                        <w:t>选择启用（共</w:t>
                      </w:r>
                      <w:r>
                        <w:rPr>
                          <w:rFonts w:hint="eastAsia"/>
                        </w:rPr>
                        <w:t>5</w:t>
                      </w:r>
                      <w:r>
                        <w:rPr>
                          <w:rFonts w:hint="eastAsia"/>
                        </w:rPr>
                        <w:t>个</w:t>
                      </w:r>
                      <w:r>
                        <w:rPr>
                          <w:rFonts w:hint="eastAsia"/>
                        </w:rPr>
                        <w:t>ActiveX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pacing w:val="4"/>
        </w:rPr>
        <w:t xml:space="preserve"> </w:t>
      </w:r>
      <w:r>
        <w:rPr>
          <w:noProof/>
          <w:spacing w:val="4"/>
        </w:rPr>
        <w:drawing>
          <wp:inline distT="0" distB="0" distL="0" distR="0" wp14:anchorId="58D65AC2" wp14:editId="32649733">
            <wp:extent cx="3448050" cy="3686175"/>
            <wp:effectExtent l="0" t="0" r="0" b="9525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4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3686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2D69010" w14:textId="77777777" w:rsidR="000A7369" w:rsidRDefault="000A7369" w:rsidP="000A7369">
      <w:pPr>
        <w:ind w:firstLine="420"/>
      </w:pPr>
      <w:r>
        <w:t>②</w:t>
      </w:r>
      <w:r>
        <w:t>文件下载设置，开放文件下载的权限：设置为启用。</w:t>
      </w:r>
    </w:p>
    <w:p w14:paraId="1C6182D7" w14:textId="77777777" w:rsidR="000A7369" w:rsidRDefault="000A7369" w:rsidP="000A7369">
      <w:pPr>
        <w:ind w:firstLine="420"/>
      </w:pPr>
      <w:r>
        <w:rPr>
          <w:noProof/>
          <w:spacing w:val="4"/>
        </w:rPr>
        <w:lastRenderedPageBreak/>
        <w:drawing>
          <wp:inline distT="0" distB="0" distL="0" distR="0" wp14:anchorId="58095E63" wp14:editId="7A76D427">
            <wp:extent cx="3524250" cy="3705225"/>
            <wp:effectExtent l="0" t="0" r="0" b="9525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24250" cy="3705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3E54174" w14:textId="77777777" w:rsidR="000A7369" w:rsidRDefault="000A7369" w:rsidP="000A7369">
      <w:pPr>
        <w:ind w:firstLine="420"/>
      </w:pPr>
    </w:p>
    <w:p w14:paraId="6D0CE6B0" w14:textId="77777777" w:rsidR="000A7369" w:rsidRDefault="000A7369" w:rsidP="000A7369">
      <w:pPr>
        <w:pStyle w:val="3"/>
      </w:pPr>
      <w:bookmarkStart w:id="32" w:name="_Toc346206135"/>
      <w:bookmarkStart w:id="33" w:name="_Toc5902"/>
      <w:r>
        <w:t>关闭拦截工具</w:t>
      </w:r>
      <w:bookmarkEnd w:id="32"/>
      <w:bookmarkEnd w:id="33"/>
    </w:p>
    <w:p w14:paraId="22FAEF31" w14:textId="77777777" w:rsidR="000A7369" w:rsidRDefault="000A7369" w:rsidP="000A7369">
      <w:pPr>
        <w:ind w:firstLine="420"/>
      </w:pPr>
      <w:r>
        <w:t>上述操作完成后，如果系统中某些功能仍不能使用，请将拦截工具关闭再试用。比如在</w:t>
      </w:r>
      <w:r>
        <w:t>windows</w:t>
      </w:r>
      <w:r>
        <w:t>工具栏中关闭弹出窗口阻止程序的操作：</w:t>
      </w:r>
    </w:p>
    <w:p w14:paraId="0FB6EB05" w14:textId="77777777" w:rsidR="000A7369" w:rsidRDefault="000A7369" w:rsidP="000A7369">
      <w:pPr>
        <w:pStyle w:val="IndentNormal"/>
        <w:ind w:firstLineChars="0" w:firstLine="0"/>
      </w:pPr>
      <w:r>
        <w:rPr>
          <w:noProof/>
        </w:rPr>
        <w:drawing>
          <wp:inline distT="0" distB="0" distL="0" distR="0" wp14:anchorId="3BB5D45B" wp14:editId="49A06805">
            <wp:extent cx="5095875" cy="2324100"/>
            <wp:effectExtent l="0" t="0" r="9525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6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95875" cy="232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762C57A" w14:textId="77777777" w:rsidR="000A7369" w:rsidRDefault="000A7369" w:rsidP="000A7369">
      <w:pPr>
        <w:ind w:firstLine="420"/>
      </w:pPr>
    </w:p>
    <w:p w14:paraId="233ECF09" w14:textId="77777777" w:rsidR="000A7369" w:rsidRDefault="000A7369" w:rsidP="000A7369">
      <w:pPr>
        <w:ind w:firstLine="420"/>
      </w:pPr>
      <w:r>
        <w:br w:type="page"/>
      </w:r>
    </w:p>
    <w:p w14:paraId="29B35D8C" w14:textId="77777777" w:rsidR="00514C82" w:rsidRDefault="009639B1">
      <w:pPr>
        <w:pStyle w:val="1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32"/>
          <w:szCs w:val="32"/>
        </w:rPr>
      </w:pPr>
      <w:r>
        <w:rPr>
          <w:rFonts w:ascii="思源宋体 CN ExtraLight" w:eastAsia="思源宋体 CN ExtraLight" w:hAnsi="思源宋体 CN ExtraLight" w:cs="思源宋体 CN ExtraLight" w:hint="eastAsia"/>
          <w:sz w:val="32"/>
          <w:szCs w:val="32"/>
        </w:rPr>
        <w:lastRenderedPageBreak/>
        <w:t>采购业务</w:t>
      </w:r>
      <w:bookmarkEnd w:id="27"/>
    </w:p>
    <w:p w14:paraId="611885A5" w14:textId="77777777" w:rsidR="00514C82" w:rsidRDefault="009639B1">
      <w:pPr>
        <w:pStyle w:val="2"/>
      </w:pPr>
      <w:r>
        <w:rPr>
          <w:rFonts w:hint="eastAsia"/>
        </w:rPr>
        <w:t>登录方式</w:t>
      </w:r>
    </w:p>
    <w:p w14:paraId="4A8320F6" w14:textId="22BE18FC" w:rsidR="00807742" w:rsidRDefault="00807742">
      <w:pPr>
        <w:ind w:firstLineChars="0" w:firstLine="0"/>
      </w:pPr>
      <w:r>
        <w:rPr>
          <w:rFonts w:hint="eastAsia"/>
        </w:rPr>
        <w:t>使用环境：建议使用</w:t>
      </w:r>
      <w:r>
        <w:rPr>
          <w:rFonts w:hint="eastAsia"/>
        </w:rPr>
        <w:t>I</w:t>
      </w:r>
      <w:r>
        <w:t>E10</w:t>
      </w:r>
      <w:r>
        <w:rPr>
          <w:rFonts w:hint="eastAsia"/>
        </w:rPr>
        <w:t>以上浏览器</w:t>
      </w:r>
    </w:p>
    <w:p w14:paraId="04CBF737" w14:textId="13F21E5A" w:rsidR="00514C82" w:rsidRDefault="009639B1">
      <w:pPr>
        <w:ind w:firstLineChars="0" w:firstLine="0"/>
      </w:pPr>
      <w:r>
        <w:rPr>
          <w:rFonts w:hint="eastAsia"/>
        </w:rPr>
        <w:t>登陆地址：</w:t>
      </w:r>
      <w:hyperlink r:id="rId31" w:history="1">
        <w:r>
          <w:rPr>
            <w:rStyle w:val="af"/>
            <w:rFonts w:hint="eastAsia"/>
          </w:rPr>
          <w:t>http://zjgfzx.szzyjy.com.cn/TPBidder/bidderLogin</w:t>
        </w:r>
      </w:hyperlink>
    </w:p>
    <w:p w14:paraId="1FD7BE84" w14:textId="77777777" w:rsidR="00514C82" w:rsidRDefault="009639B1">
      <w:pPr>
        <w:pStyle w:val="20"/>
        <w:ind w:firstLine="420"/>
      </w:pPr>
      <w:r>
        <w:rPr>
          <w:rFonts w:hint="eastAsia"/>
        </w:rPr>
        <w:t>使用统一认证登陆。账号密码为党政通账号密码。</w:t>
      </w:r>
    </w:p>
    <w:p w14:paraId="32B49702" w14:textId="3F695B6E" w:rsidR="00514C82" w:rsidRDefault="009639B1">
      <w:pPr>
        <w:pStyle w:val="20"/>
        <w:ind w:firstLineChars="0" w:firstLine="0"/>
      </w:pPr>
      <w:r>
        <w:rPr>
          <w:rFonts w:hint="eastAsia"/>
        </w:rPr>
        <w:t>注：机关单位使用党政通登陆，不</w:t>
      </w:r>
      <w:r w:rsidR="008531BF">
        <w:rPr>
          <w:rFonts w:hint="eastAsia"/>
        </w:rPr>
        <w:t>需要</w:t>
      </w:r>
      <w:r>
        <w:rPr>
          <w:rFonts w:hint="eastAsia"/>
        </w:rPr>
        <w:t>办理</w:t>
      </w:r>
      <w:r>
        <w:rPr>
          <w:rFonts w:hint="eastAsia"/>
        </w:rPr>
        <w:t>CA</w:t>
      </w:r>
      <w:r>
        <w:rPr>
          <w:rFonts w:hint="eastAsia"/>
        </w:rPr>
        <w:t>锁或标证通。</w:t>
      </w:r>
    </w:p>
    <w:p w14:paraId="47E556B7" w14:textId="4A7BF452" w:rsidR="0056292C" w:rsidRDefault="0056292C">
      <w:pPr>
        <w:pStyle w:val="20"/>
        <w:ind w:firstLineChars="0" w:firstLine="0"/>
      </w:pPr>
      <w:r>
        <w:rPr>
          <w:noProof/>
        </w:rPr>
        <w:drawing>
          <wp:inline distT="0" distB="0" distL="0" distR="0" wp14:anchorId="36709A26" wp14:editId="2A98C067">
            <wp:extent cx="5274310" cy="2299970"/>
            <wp:effectExtent l="0" t="0" r="2540" b="508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99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58D27F" w14:textId="52EACE59" w:rsidR="005502E4" w:rsidRDefault="005502E4">
      <w:pPr>
        <w:pStyle w:val="20"/>
        <w:ind w:firstLineChars="0" w:firstLine="0"/>
      </w:pPr>
      <w:r>
        <w:rPr>
          <w:rFonts w:hint="eastAsia"/>
        </w:rPr>
        <w:t>使用党政通账号密码登陆</w:t>
      </w:r>
    </w:p>
    <w:p w14:paraId="3BF45EC7" w14:textId="6EC09ED6" w:rsidR="005502E4" w:rsidRDefault="005502E4">
      <w:pPr>
        <w:pStyle w:val="20"/>
        <w:ind w:firstLineChars="0" w:firstLine="0"/>
      </w:pPr>
      <w:r>
        <w:rPr>
          <w:noProof/>
        </w:rPr>
        <w:drawing>
          <wp:inline distT="0" distB="0" distL="0" distR="0" wp14:anchorId="0F5E543F" wp14:editId="59E893D3">
            <wp:extent cx="5274310" cy="2398395"/>
            <wp:effectExtent l="0" t="0" r="2540" b="1905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98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FCE528" w14:textId="5F04C509" w:rsidR="00725231" w:rsidRDefault="00725231" w:rsidP="00725231">
      <w:pPr>
        <w:pStyle w:val="2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30"/>
          <w:szCs w:val="30"/>
        </w:rPr>
      </w:pPr>
      <w:r>
        <w:rPr>
          <w:rFonts w:ascii="思源宋体 CN ExtraLight" w:eastAsia="思源宋体 CN ExtraLight" w:hAnsi="思源宋体 CN ExtraLight" w:cs="思源宋体 CN ExtraLight" w:hint="eastAsia"/>
          <w:sz w:val="30"/>
          <w:szCs w:val="30"/>
        </w:rPr>
        <w:t>招标人基本信息</w:t>
      </w:r>
    </w:p>
    <w:p w14:paraId="6E9A6D87" w14:textId="0259A09C" w:rsidR="00725231" w:rsidRDefault="00E549C7" w:rsidP="00C23104">
      <w:pPr>
        <w:pStyle w:val="20"/>
        <w:ind w:firstLine="420"/>
      </w:pPr>
      <w:r>
        <w:rPr>
          <w:rFonts w:hint="eastAsia"/>
        </w:rPr>
        <w:t>进入系统后在页面右侧“全部应用”中，点击</w:t>
      </w:r>
      <w:r w:rsidR="00EF4427">
        <w:rPr>
          <w:rFonts w:hint="eastAsia"/>
        </w:rPr>
        <w:t>“主体信息”</w:t>
      </w:r>
    </w:p>
    <w:p w14:paraId="2C526526" w14:textId="437332E0" w:rsidR="00EF4427" w:rsidRDefault="00EF4427">
      <w:pPr>
        <w:pStyle w:val="20"/>
        <w:ind w:firstLineChars="0" w:firstLine="0"/>
      </w:pPr>
      <w:r>
        <w:rPr>
          <w:noProof/>
        </w:rPr>
        <w:lastRenderedPageBreak/>
        <w:drawing>
          <wp:inline distT="0" distB="0" distL="0" distR="0" wp14:anchorId="07C4C9FB" wp14:editId="509C4702">
            <wp:extent cx="5274310" cy="2405380"/>
            <wp:effectExtent l="0" t="0" r="2540" b="0"/>
            <wp:docPr id="1344" name="图片 13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05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7389AE" w14:textId="33879014" w:rsidR="00EF4427" w:rsidRDefault="00EF4427" w:rsidP="00C23104">
      <w:pPr>
        <w:pStyle w:val="20"/>
        <w:ind w:firstLine="420"/>
      </w:pPr>
      <w:r>
        <w:rPr>
          <w:rFonts w:hint="eastAsia"/>
        </w:rPr>
        <w:t>进入“招标人信息维护”页面</w:t>
      </w:r>
      <w:r w:rsidR="00891A0A">
        <w:rPr>
          <w:rFonts w:hint="eastAsia"/>
        </w:rPr>
        <w:t>后点击下方的“修改信息”按钮，填写“营业执照号码”、“单位性质”、“企业名称”、“统一社会信用代码”、“法定代表人”、“国别</w:t>
      </w:r>
      <w:r w:rsidR="00891A0A">
        <w:rPr>
          <w:rFonts w:hint="eastAsia"/>
        </w:rPr>
        <w:t>/</w:t>
      </w:r>
      <w:r w:rsidR="00891A0A">
        <w:rPr>
          <w:rFonts w:hint="eastAsia"/>
        </w:rPr>
        <w:t>地区”、“行政区域”、“开户银行”、“开户账号（基本账户）”、“信息申报责任人”、“联系电话”、“联系地址”必填字段，其中“营业执照号码”与“统一社会信用代码”填写相同内容</w:t>
      </w:r>
      <w:r w:rsidR="00452DBE">
        <w:rPr>
          <w:rFonts w:hint="eastAsia"/>
        </w:rPr>
        <w:t>。</w:t>
      </w:r>
      <w:r w:rsidR="00C05A11">
        <w:rPr>
          <w:rFonts w:hint="eastAsia"/>
        </w:rPr>
        <w:t>完成填写后点击“保存”即可，在页面上显示“已入库”后退</w:t>
      </w:r>
      <w:proofErr w:type="gramStart"/>
      <w:r w:rsidR="00C05A11">
        <w:rPr>
          <w:rFonts w:hint="eastAsia"/>
        </w:rPr>
        <w:t>出重新</w:t>
      </w:r>
      <w:proofErr w:type="gramEnd"/>
      <w:r w:rsidR="00C05A11">
        <w:rPr>
          <w:rFonts w:hint="eastAsia"/>
        </w:rPr>
        <w:t>登录后即可开始进行“项目发起”</w:t>
      </w:r>
      <w:r w:rsidR="003D0DA0">
        <w:rPr>
          <w:rFonts w:hint="eastAsia"/>
        </w:rPr>
        <w:t>。</w:t>
      </w:r>
    </w:p>
    <w:p w14:paraId="4562E980" w14:textId="4C4220C3" w:rsidR="00C05A11" w:rsidRDefault="00C05A11">
      <w:pPr>
        <w:pStyle w:val="20"/>
        <w:ind w:firstLineChars="0" w:firstLine="0"/>
        <w:rPr>
          <w:rFonts w:hint="eastAsia"/>
        </w:rPr>
      </w:pPr>
      <w:r>
        <w:rPr>
          <w:noProof/>
        </w:rPr>
        <w:drawing>
          <wp:inline distT="0" distB="0" distL="0" distR="0" wp14:anchorId="1FEFA51E" wp14:editId="0222FF5C">
            <wp:extent cx="5274310" cy="1861185"/>
            <wp:effectExtent l="0" t="0" r="2540" b="5715"/>
            <wp:docPr id="1345" name="图片 13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61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120563" w14:textId="77777777" w:rsidR="00514C82" w:rsidRDefault="009639B1">
      <w:pPr>
        <w:pStyle w:val="2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30"/>
          <w:szCs w:val="30"/>
        </w:rPr>
      </w:pPr>
      <w:bookmarkStart w:id="34" w:name="_Toc10394"/>
      <w:r>
        <w:rPr>
          <w:rFonts w:ascii="思源宋体 CN ExtraLight" w:eastAsia="思源宋体 CN ExtraLight" w:hAnsi="思源宋体 CN ExtraLight" w:cs="思源宋体 CN ExtraLight" w:hint="eastAsia"/>
          <w:sz w:val="30"/>
          <w:szCs w:val="30"/>
        </w:rPr>
        <w:t>项目发起</w:t>
      </w:r>
      <w:bookmarkEnd w:id="34"/>
    </w:p>
    <w:p w14:paraId="2F6582C1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  <w:b/>
          <w:color w:val="000000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前置条件：</w:t>
      </w:r>
      <w:r>
        <w:rPr>
          <w:rFonts w:ascii="思源宋体 CN ExtraLight" w:eastAsia="思源宋体 CN ExtraLight" w:hAnsi="思源宋体 CN ExtraLight" w:cs="思源宋体 CN ExtraLight" w:hint="eastAsia"/>
          <w:bCs/>
          <w:color w:val="000000"/>
        </w:rPr>
        <w:t>无</w:t>
      </w:r>
    </w:p>
    <w:p w14:paraId="6455ED25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  <w:color w:val="000000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基本功能：</w:t>
      </w:r>
      <w:r>
        <w:rPr>
          <w:rFonts w:ascii="思源宋体 CN ExtraLight" w:eastAsia="思源宋体 CN ExtraLight" w:hAnsi="思源宋体 CN ExtraLight" w:cs="思源宋体 CN ExtraLight" w:hint="eastAsia"/>
          <w:color w:val="000000"/>
        </w:rPr>
        <w:t>注册新项目</w:t>
      </w:r>
    </w:p>
    <w:p w14:paraId="4F7785C6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操作步骤：</w:t>
      </w:r>
    </w:p>
    <w:p w14:paraId="3753D4E5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b/>
          <w:bCs/>
          <w:u w:val="single"/>
        </w:rPr>
      </w:pPr>
      <w:r>
        <w:rPr>
          <w:rFonts w:ascii="思源宋体 CN ExtraLight" w:eastAsia="思源宋体 CN ExtraLight" w:hAnsi="思源宋体 CN ExtraLight" w:cs="思源宋体 CN ExtraLight" w:hint="eastAsia"/>
        </w:rPr>
        <w:t>1、点击“项目发起”图标，进入项目列表页面。如下图：</w:t>
      </w:r>
      <w:r>
        <w:rPr>
          <w:rFonts w:ascii="思源宋体 CN ExtraLight" w:eastAsia="思源宋体 CN ExtraLight" w:hAnsi="思源宋体 CN ExtraLight" w:cs="思源宋体 CN ExtraLight" w:hint="eastAsia"/>
          <w:b/>
          <w:bCs/>
          <w:u w:val="single"/>
        </w:rPr>
        <w:t>若无图标，则在右侧全部应用中。</w:t>
      </w:r>
    </w:p>
    <w:p w14:paraId="261B3879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/>
          <w:noProof/>
        </w:rPr>
        <w:lastRenderedPageBreak/>
        <w:drawing>
          <wp:inline distT="0" distB="0" distL="114300" distR="114300" wp14:anchorId="45042ED5" wp14:editId="4C857779">
            <wp:extent cx="5268595" cy="1497965"/>
            <wp:effectExtent l="0" t="0" r="4445" b="10795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497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524748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2、点击“新增项目”按钮，进入项目发起页面。如下图：</w:t>
      </w:r>
    </w:p>
    <w:p w14:paraId="58858061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37452B7C" wp14:editId="73A1F54E">
            <wp:extent cx="5266690" cy="2279650"/>
            <wp:effectExtent l="0" t="0" r="6350" b="6350"/>
            <wp:docPr id="3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27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9AE062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3、在“项目发起”菜单，填写项目信息，信息填写完成后点击“暂存”按钮保存信息。如下图：</w:t>
      </w:r>
    </w:p>
    <w:p w14:paraId="149ECC99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274CB98F" wp14:editId="45775F1E">
            <wp:extent cx="5266690" cy="2346325"/>
            <wp:effectExtent l="0" t="0" r="6350" b="635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38"/>
                    <a:srcRect t="581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4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1BB784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4、在附件栏中，点击“上传”按钮上传电子件。如下图：</w:t>
      </w:r>
    </w:p>
    <w:p w14:paraId="615C03B1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0F88D645" wp14:editId="0F90DCC7">
            <wp:extent cx="5270500" cy="762635"/>
            <wp:effectExtent l="0" t="0" r="2540" b="14605"/>
            <wp:docPr id="7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图片 2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62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0674BF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5、信息填写完成，且电子件上</w:t>
      </w:r>
      <w:proofErr w:type="gramStart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传完成</w:t>
      </w:r>
      <w:proofErr w:type="gramEnd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后，点击“下一步”按钮，进入“采购组织形式及采购方式”菜单。如下图：</w:t>
      </w:r>
    </w:p>
    <w:p w14:paraId="6CB975E3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lastRenderedPageBreak/>
        <w:drawing>
          <wp:inline distT="0" distB="0" distL="114300" distR="114300" wp14:anchorId="43726B40" wp14:editId="17894F7E">
            <wp:extent cx="5264785" cy="2442845"/>
            <wp:effectExtent l="0" t="0" r="8255" b="10795"/>
            <wp:docPr id="2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4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EC6FA4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6、填写采购组织形式及采购方式等信息，信息填写完成后，点击“完成”按钮，项目注册成功。如下图：</w:t>
      </w:r>
    </w:p>
    <w:p w14:paraId="0683A8E5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09BB5511" wp14:editId="72BB1ACE">
            <wp:extent cx="5266055" cy="2416175"/>
            <wp:effectExtent l="0" t="0" r="6985" b="6985"/>
            <wp:docPr id="7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图片 8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41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F30328" w14:textId="77777777" w:rsidR="00514C82" w:rsidRDefault="009639B1">
      <w:pPr>
        <w:pStyle w:val="2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30"/>
          <w:szCs w:val="30"/>
        </w:rPr>
      </w:pPr>
      <w:bookmarkStart w:id="35" w:name="_Toc4640"/>
      <w:r>
        <w:rPr>
          <w:rFonts w:ascii="思源宋体 CN ExtraLight" w:eastAsia="思源宋体 CN ExtraLight" w:hAnsi="思源宋体 CN ExtraLight" w:cs="思源宋体 CN ExtraLight" w:hint="eastAsia"/>
          <w:sz w:val="30"/>
          <w:szCs w:val="30"/>
        </w:rPr>
        <w:t>委托代理协议</w:t>
      </w:r>
      <w:bookmarkEnd w:id="35"/>
    </w:p>
    <w:p w14:paraId="1CCCBE38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  <w:b/>
          <w:color w:val="000000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前置条件：</w:t>
      </w:r>
      <w:r>
        <w:rPr>
          <w:rFonts w:ascii="思源宋体 CN ExtraLight" w:eastAsia="思源宋体 CN ExtraLight" w:hAnsi="思源宋体 CN ExtraLight" w:cs="思源宋体 CN ExtraLight" w:hint="eastAsia"/>
          <w:bCs/>
          <w:color w:val="000000"/>
        </w:rPr>
        <w:t>项目注册完成后</w:t>
      </w:r>
    </w:p>
    <w:p w14:paraId="75AA3605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  <w:color w:val="000000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基本功能：</w:t>
      </w:r>
      <w:r>
        <w:rPr>
          <w:rFonts w:ascii="思源宋体 CN ExtraLight" w:eastAsia="思源宋体 CN ExtraLight" w:hAnsi="思源宋体 CN ExtraLight" w:cs="思源宋体 CN ExtraLight" w:hint="eastAsia"/>
          <w:color w:val="000000"/>
        </w:rPr>
        <w:t>委托代理协议备案</w:t>
      </w:r>
    </w:p>
    <w:p w14:paraId="1DE74931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操作步骤：</w:t>
      </w:r>
    </w:p>
    <w:p w14:paraId="4CEF9B84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1、点击右上角的待办消息图标，点击“【委托代理协议】”的待办，进入委托代理协议流程发起页面。如下图：</w:t>
      </w:r>
    </w:p>
    <w:p w14:paraId="1F2DF211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lastRenderedPageBreak/>
        <w:drawing>
          <wp:inline distT="0" distB="0" distL="114300" distR="114300" wp14:anchorId="0F00426E" wp14:editId="18013787">
            <wp:extent cx="3779520" cy="2026920"/>
            <wp:effectExtent l="0" t="0" r="11430" b="11430"/>
            <wp:docPr id="1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2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3779520" cy="2026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AC4B38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2、点击电子件后方的“点击生成”按钮。如下图：</w:t>
      </w:r>
    </w:p>
    <w:p w14:paraId="2CCE8367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01BBE70D" wp14:editId="209B8942">
            <wp:extent cx="5262880" cy="1427480"/>
            <wp:effectExtent l="0" t="0" r="10160" b="5080"/>
            <wp:docPr id="44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11"/>
                    <pic:cNvPicPr>
                      <a:picLocks noChangeAspect="1"/>
                    </pic:cNvPicPr>
                  </pic:nvPicPr>
                  <pic:blipFill>
                    <a:blip r:embed="rId43"/>
                    <a:srcRect b="40213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427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93DB04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3、进入委托代理协议签章页面，选择签章方式，进行签章。如下图：</w:t>
      </w:r>
    </w:p>
    <w:p w14:paraId="0845DEB4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09ED70EA" wp14:editId="75117382">
            <wp:extent cx="5266690" cy="1835150"/>
            <wp:effectExtent l="0" t="0" r="6350" b="8890"/>
            <wp:docPr id="81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图片 18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83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7D6658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4、签章完成后，点击“签章提交”按钮完成签章操作。如下图：</w:t>
      </w:r>
    </w:p>
    <w:p w14:paraId="14CC3EB3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39892C67" wp14:editId="5E792DBA">
            <wp:extent cx="5272405" cy="600075"/>
            <wp:effectExtent l="0" t="0" r="635" b="9525"/>
            <wp:docPr id="46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12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8E0EE6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5、返回修改委托备案页面，点击“完成”按钮，保存写意备案。如下图：</w:t>
      </w:r>
    </w:p>
    <w:p w14:paraId="36DE7E66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lastRenderedPageBreak/>
        <w:drawing>
          <wp:inline distT="0" distB="0" distL="114300" distR="114300" wp14:anchorId="69DC2F41" wp14:editId="3F0DC607">
            <wp:extent cx="5260340" cy="2466340"/>
            <wp:effectExtent l="0" t="0" r="12700" b="2540"/>
            <wp:docPr id="59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图片 13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2466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A3D7D0" w14:textId="77777777" w:rsidR="00514C82" w:rsidRDefault="009639B1">
      <w:pPr>
        <w:pStyle w:val="2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30"/>
          <w:szCs w:val="30"/>
        </w:rPr>
      </w:pPr>
      <w:bookmarkStart w:id="36" w:name="_Toc9777"/>
      <w:r>
        <w:rPr>
          <w:rFonts w:ascii="思源宋体 CN ExtraLight" w:eastAsia="思源宋体 CN ExtraLight" w:hAnsi="思源宋体 CN ExtraLight" w:cs="思源宋体 CN ExtraLight" w:hint="eastAsia"/>
          <w:sz w:val="30"/>
          <w:szCs w:val="30"/>
        </w:rPr>
        <w:t>项目需求</w:t>
      </w:r>
      <w:bookmarkEnd w:id="36"/>
    </w:p>
    <w:p w14:paraId="789B0859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  <w:b/>
          <w:color w:val="000000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前置条件：</w:t>
      </w:r>
      <w:r>
        <w:rPr>
          <w:rFonts w:ascii="思源宋体 CN ExtraLight" w:eastAsia="思源宋体 CN ExtraLight" w:hAnsi="思源宋体 CN ExtraLight" w:cs="思源宋体 CN ExtraLight" w:hint="eastAsia"/>
          <w:bCs/>
          <w:color w:val="000000"/>
        </w:rPr>
        <w:t>委托代理协议</w:t>
      </w:r>
      <w:r>
        <w:rPr>
          <w:rFonts w:ascii="思源宋体 CN ExtraLight" w:eastAsia="思源宋体 CN ExtraLight" w:hAnsi="思源宋体 CN ExtraLight" w:cs="思源宋体 CN ExtraLight" w:hint="eastAsia"/>
          <w:color w:val="000000"/>
        </w:rPr>
        <w:t>备案</w:t>
      </w:r>
      <w:r>
        <w:rPr>
          <w:rFonts w:ascii="思源宋体 CN ExtraLight" w:eastAsia="思源宋体 CN ExtraLight" w:hAnsi="思源宋体 CN ExtraLight" w:cs="思源宋体 CN ExtraLight" w:hint="eastAsia"/>
          <w:bCs/>
          <w:color w:val="000000"/>
        </w:rPr>
        <w:t>后</w:t>
      </w:r>
    </w:p>
    <w:p w14:paraId="6E9C2A9A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  <w:color w:val="000000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基本功能：</w:t>
      </w:r>
      <w:r>
        <w:rPr>
          <w:rFonts w:ascii="思源宋体 CN ExtraLight" w:eastAsia="思源宋体 CN ExtraLight" w:hAnsi="思源宋体 CN ExtraLight" w:cs="思源宋体 CN ExtraLight" w:hint="eastAsia"/>
          <w:color w:val="000000"/>
        </w:rPr>
        <w:t>设置项目需求</w:t>
      </w:r>
    </w:p>
    <w:p w14:paraId="781B41EA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操作步骤：</w:t>
      </w:r>
    </w:p>
    <w:p w14:paraId="48BCA478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1、点击右上角的待办消息图标，点击“【项目需求】”的待办，进入项目需求流程发起页面。如下图：</w:t>
      </w:r>
    </w:p>
    <w:p w14:paraId="07FE702E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0E72C639" wp14:editId="642B3DB7">
            <wp:extent cx="4015740" cy="2087880"/>
            <wp:effectExtent l="0" t="0" r="7620" b="0"/>
            <wp:docPr id="2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3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4015740" cy="208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224D5B" w14:textId="77777777" w:rsidR="00514C82" w:rsidRDefault="009639B1">
      <w:pPr>
        <w:pStyle w:val="3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28"/>
          <w:szCs w:val="28"/>
        </w:rPr>
      </w:pPr>
      <w:bookmarkStart w:id="37" w:name="_Toc7425"/>
      <w:r>
        <w:rPr>
          <w:rFonts w:ascii="思源宋体 CN ExtraLight" w:eastAsia="思源宋体 CN ExtraLight" w:hAnsi="思源宋体 CN ExtraLight" w:cs="思源宋体 CN ExtraLight" w:hint="eastAsia"/>
          <w:sz w:val="28"/>
          <w:szCs w:val="28"/>
        </w:rPr>
        <w:t>供应商资格要求</w:t>
      </w:r>
      <w:bookmarkEnd w:id="37"/>
    </w:p>
    <w:p w14:paraId="09FE8231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1、选择“供应商资格要求”菜单，进入供应商资格要求设置页面。如下图：</w:t>
      </w:r>
    </w:p>
    <w:p w14:paraId="03D53505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lastRenderedPageBreak/>
        <w:drawing>
          <wp:inline distT="0" distB="0" distL="114300" distR="114300" wp14:anchorId="69EB7A7B" wp14:editId="09C6BB32">
            <wp:extent cx="5271135" cy="1339850"/>
            <wp:effectExtent l="0" t="0" r="1905" b="1270"/>
            <wp:docPr id="10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图片 22"/>
                    <pic:cNvPicPr>
                      <a:picLocks noChangeAspect="1"/>
                    </pic:cNvPicPr>
                  </pic:nvPicPr>
                  <pic:blipFill>
                    <a:blip r:embed="rId48"/>
                    <a:srcRect b="31803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33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5FC288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2、在挑选招标文件模板后方，点击“挑选”按钮，进入挑选招标文件模板页面。如下图：</w:t>
      </w:r>
    </w:p>
    <w:p w14:paraId="65B69A58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28081FF8" wp14:editId="5ABF266A">
            <wp:extent cx="5268595" cy="1492250"/>
            <wp:effectExtent l="0" t="0" r="4445" b="1270"/>
            <wp:docPr id="10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图片 23"/>
                    <pic:cNvPicPr>
                      <a:picLocks noChangeAspect="1"/>
                    </pic:cNvPicPr>
                  </pic:nvPicPr>
                  <pic:blipFill>
                    <a:blip r:embed="rId49"/>
                    <a:srcRect b="17659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49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4C11FD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3、挑选模板，点击“确认选择”按钮进行选择。如下图：</w:t>
      </w:r>
    </w:p>
    <w:p w14:paraId="665ADF97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7231889F" wp14:editId="71532CFA">
            <wp:extent cx="5263515" cy="2505710"/>
            <wp:effectExtent l="0" t="0" r="9525" b="8890"/>
            <wp:docPr id="2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505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0850A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4、在资格审查栏，点击“新增”按钮，进入新增配置页面。如下图：</w:t>
      </w:r>
    </w:p>
    <w:p w14:paraId="113C9AAA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1EF15E58" wp14:editId="2CBD229F">
            <wp:extent cx="5264785" cy="2063115"/>
            <wp:effectExtent l="0" t="0" r="8255" b="9525"/>
            <wp:docPr id="10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图片 25"/>
                    <pic:cNvPicPr>
                      <a:picLocks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063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0630EA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lastRenderedPageBreak/>
        <w:t>5、在基本信息栏填写相关信息，点击“保存信息”按钮进行保存。如下图：</w:t>
      </w:r>
    </w:p>
    <w:p w14:paraId="518F73F2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6EE600A1" wp14:editId="08B31CA6">
            <wp:extent cx="5262245" cy="1179195"/>
            <wp:effectExtent l="0" t="0" r="10795" b="9525"/>
            <wp:docPr id="84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图片 26"/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1179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5FFD2F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6、返回供应商资格要求页面，在资格条件列表的后方，点击输入排序号，可对资格条件进行排序。点击“保存排序”按钮进行保存。如下图：</w:t>
      </w:r>
    </w:p>
    <w:p w14:paraId="0880A7A1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5A5EBF08" wp14:editId="7FD36E9E">
            <wp:extent cx="5265420" cy="1268095"/>
            <wp:effectExtent l="0" t="0" r="7620" b="12065"/>
            <wp:docPr id="85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图片 27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26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AB7DC4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7、点击“编辑”图标，可以修改资格条件信息。如下图：</w:t>
      </w:r>
    </w:p>
    <w:p w14:paraId="30049D79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6D47A5FF" wp14:editId="70B8188D">
            <wp:extent cx="5270500" cy="1066165"/>
            <wp:effectExtent l="0" t="0" r="2540" b="635"/>
            <wp:docPr id="86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图片 28"/>
                    <pic:cNvPicPr>
                      <a:picLocks noChangeAspect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066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19F98F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8、点击“删除”图标可以删除该条资格条件，</w:t>
      </w:r>
      <w:proofErr w:type="gramStart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勾选资格</w:t>
      </w:r>
      <w:proofErr w:type="gramEnd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条件复选框后，再点击“批量删除”按钮可批量</w:t>
      </w:r>
      <w:proofErr w:type="gramStart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删除勾选的</w:t>
      </w:r>
      <w:proofErr w:type="gramEnd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资格条件。如下图：</w:t>
      </w:r>
    </w:p>
    <w:p w14:paraId="4B87AB2E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6192CF3C" wp14:editId="58250DEE">
            <wp:extent cx="5271135" cy="1189355"/>
            <wp:effectExtent l="0" t="0" r="1905" b="14605"/>
            <wp:docPr id="87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图片 29"/>
                    <pic:cNvPicPr>
                      <a:picLocks noChangeAspect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18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BEE173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9、资格审核条件设置完成后，点击“暂存”按钮，保存对供应商资格要求的设置。如下图：</w:t>
      </w:r>
    </w:p>
    <w:p w14:paraId="6BDBB52B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lastRenderedPageBreak/>
        <w:drawing>
          <wp:inline distT="0" distB="0" distL="114300" distR="114300" wp14:anchorId="20945B33" wp14:editId="767B710A">
            <wp:extent cx="5269865" cy="2503805"/>
            <wp:effectExtent l="0" t="0" r="3175" b="10795"/>
            <wp:docPr id="28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6"/>
                    <pic:cNvPicPr>
                      <a:picLocks noChangeAspect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03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C21BE5" w14:textId="77777777" w:rsidR="00514C82" w:rsidRDefault="009639B1">
      <w:pPr>
        <w:pStyle w:val="3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28"/>
          <w:szCs w:val="28"/>
        </w:rPr>
      </w:pPr>
      <w:bookmarkStart w:id="38" w:name="_Toc28858"/>
      <w:r>
        <w:rPr>
          <w:rFonts w:ascii="思源宋体 CN ExtraLight" w:eastAsia="思源宋体 CN ExtraLight" w:hAnsi="思源宋体 CN ExtraLight" w:cs="思源宋体 CN ExtraLight" w:hint="eastAsia"/>
          <w:sz w:val="28"/>
          <w:szCs w:val="28"/>
        </w:rPr>
        <w:t>技术要求-A</w:t>
      </w:r>
      <w:bookmarkEnd w:id="38"/>
    </w:p>
    <w:p w14:paraId="3FB501F9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bookmarkStart w:id="39" w:name="_Toc6534"/>
      <w:bookmarkStart w:id="40" w:name="_Toc17284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1、在技术要求说明栏中，点击“导出相关样例”按钮，可保存并查看样例。如下图：</w:t>
      </w:r>
    </w:p>
    <w:p w14:paraId="1E1988DF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78AC91B4" wp14:editId="0F5E9703">
            <wp:extent cx="5266690" cy="2206625"/>
            <wp:effectExtent l="0" t="0" r="10160" b="3175"/>
            <wp:docPr id="31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4"/>
                    <pic:cNvPicPr>
                      <a:picLocks noChangeAspect="1"/>
                    </pic:cNvPicPr>
                  </pic:nvPicPr>
                  <pic:blipFill>
                    <a:blip r:embed="rId57"/>
                    <a:srcRect t="1023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20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A49D90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4、点击“Excel导入”按钮，导入含预算单价的excel文件，点击“导入图片ZIP”按钮导入zip类型的文件。如下图：</w:t>
      </w:r>
    </w:p>
    <w:p w14:paraId="4A3D9340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3AD401DE" wp14:editId="725868D4">
            <wp:extent cx="5266690" cy="2200910"/>
            <wp:effectExtent l="0" t="0" r="10160" b="8890"/>
            <wp:docPr id="23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5"/>
                    <pic:cNvPicPr>
                      <a:picLocks noChangeAspect="1"/>
                    </pic:cNvPicPr>
                  </pic:nvPicPr>
                  <pic:blipFill>
                    <a:blip r:embed="rId58"/>
                    <a:srcRect t="1025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20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46D458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lastRenderedPageBreak/>
        <w:t>注：压缩包中的图片需要以导入的excel中的编号＋名称作为开头，例：01桌子1</w:t>
      </w:r>
    </w:p>
    <w:p w14:paraId="334D027F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5、信息填写完成后，点击“暂存”按钮保存信息。如下图：</w:t>
      </w:r>
    </w:p>
    <w:p w14:paraId="2C658367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noProof/>
        </w:rPr>
        <w:drawing>
          <wp:inline distT="0" distB="0" distL="114300" distR="114300" wp14:anchorId="44BA7C49" wp14:editId="413ECC52">
            <wp:extent cx="5273040" cy="2326640"/>
            <wp:effectExtent l="0" t="0" r="3810" b="1651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3266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D6EC1E9" w14:textId="77777777" w:rsidR="00514C82" w:rsidRDefault="009639B1">
      <w:pPr>
        <w:pStyle w:val="3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28"/>
          <w:szCs w:val="28"/>
        </w:rPr>
      </w:pPr>
      <w:r>
        <w:rPr>
          <w:rFonts w:ascii="思源宋体 CN ExtraLight" w:eastAsia="思源宋体 CN ExtraLight" w:hAnsi="思源宋体 CN ExtraLight" w:cs="思源宋体 CN ExtraLight" w:hint="eastAsia"/>
          <w:sz w:val="28"/>
          <w:szCs w:val="28"/>
        </w:rPr>
        <w:t>技术要求-B</w:t>
      </w:r>
      <w:bookmarkEnd w:id="39"/>
    </w:p>
    <w:p w14:paraId="2D11EA07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1、选择“技术要求-B”菜单，进入技术要求填写页面。如下图：</w:t>
      </w:r>
    </w:p>
    <w:p w14:paraId="234BD4FA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21312A6D" wp14:editId="763559C2">
            <wp:extent cx="5266690" cy="2151380"/>
            <wp:effectExtent l="0" t="0" r="6350" b="12700"/>
            <wp:docPr id="3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6"/>
                    <pic:cNvPicPr>
                      <a:picLocks noChangeAspect="1"/>
                    </pic:cNvPicPr>
                  </pic:nvPicPr>
                  <pic:blipFill>
                    <a:blip r:embed="rId60"/>
                    <a:srcRect t="1046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51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364AC5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2、首先在页面最下方，选择是否需要提供样品，如需要提供样品，则需要在样品清单栏填写相关信息。如下图：</w:t>
      </w:r>
    </w:p>
    <w:p w14:paraId="50DF3A23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77C15039" wp14:editId="4E2F9883">
            <wp:extent cx="5265420" cy="1306830"/>
            <wp:effectExtent l="0" t="0" r="7620" b="3810"/>
            <wp:docPr id="117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图片 15"/>
                    <pic:cNvPicPr>
                      <a:picLocks noChangeAspect="1"/>
                    </pic:cNvPicPr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306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C63100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3、点击“挑选”按钮，进入挑选技术要求页面。如下图：</w:t>
      </w:r>
    </w:p>
    <w:p w14:paraId="34529023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lastRenderedPageBreak/>
        <w:drawing>
          <wp:inline distT="0" distB="0" distL="114300" distR="114300" wp14:anchorId="12FAB288" wp14:editId="369FD630">
            <wp:extent cx="5264150" cy="820420"/>
            <wp:effectExtent l="0" t="0" r="8890" b="2540"/>
            <wp:docPr id="125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" name="图片 16"/>
                    <pic:cNvPicPr>
                      <a:picLocks noChangeAspect="1"/>
                    </pic:cNvPicPr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820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705EF6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4、勾选技术要求，点击“确认选择”按钮进行选择。如下图：</w:t>
      </w:r>
    </w:p>
    <w:p w14:paraId="17F7F1D0" w14:textId="77777777" w:rsidR="00514C82" w:rsidRDefault="009639B1">
      <w:pPr>
        <w:pStyle w:val="20"/>
        <w:ind w:firstLineChars="0" w:firstLine="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2CE8AD8E" wp14:editId="7556EA50">
            <wp:extent cx="5274310" cy="2407920"/>
            <wp:effectExtent l="0" t="0" r="13970" b="0"/>
            <wp:docPr id="126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图片 10"/>
                    <pic:cNvPicPr>
                      <a:picLocks noChangeAspect="1"/>
                    </pic:cNvPicPr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07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04885D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5、返回技术要求填写页面，勾选技术要求，点击“删除”按钮可以删除技术要求。如下图：</w:t>
      </w:r>
    </w:p>
    <w:p w14:paraId="2EF01C6C" w14:textId="77777777" w:rsidR="00514C82" w:rsidRDefault="009639B1">
      <w:pPr>
        <w:pStyle w:val="20"/>
        <w:ind w:firstLineChars="0" w:firstLine="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2267F514" wp14:editId="0931B70B">
            <wp:extent cx="5267960" cy="1196340"/>
            <wp:effectExtent l="0" t="0" r="5080" b="7620"/>
            <wp:docPr id="128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图片 17"/>
                    <pic:cNvPicPr>
                      <a:picLocks noChangeAspect="1"/>
                    </pic:cNvPicPr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196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7F1D65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6、点击“新增小样”按钮，进入新增小样页面，可以在大样下新增小样。如下图：</w:t>
      </w:r>
    </w:p>
    <w:p w14:paraId="43979471" w14:textId="77777777" w:rsidR="00514C82" w:rsidRDefault="009639B1">
      <w:pPr>
        <w:pStyle w:val="20"/>
        <w:ind w:firstLineChars="0" w:firstLine="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5347CC01" wp14:editId="046A263F">
            <wp:extent cx="5266690" cy="825500"/>
            <wp:effectExtent l="0" t="0" r="6350" b="12700"/>
            <wp:docPr id="129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图片 18"/>
                    <pic:cNvPicPr>
                      <a:picLocks noChangeAspect="1"/>
                    </pic:cNvPicPr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2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268A58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7、在配置基本信息栏填写相关信息，在“大样”后方点击“挑选”按钮，在弹出的挑选大样框中，点击后方的“选择”按钮进行选择。如下图：</w:t>
      </w:r>
    </w:p>
    <w:p w14:paraId="46961CE6" w14:textId="77777777" w:rsidR="00514C82" w:rsidRDefault="009639B1">
      <w:pPr>
        <w:pStyle w:val="20"/>
        <w:ind w:firstLineChars="0" w:firstLine="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lastRenderedPageBreak/>
        <w:drawing>
          <wp:inline distT="0" distB="0" distL="114300" distR="114300" wp14:anchorId="7749F73B" wp14:editId="6B9E830C">
            <wp:extent cx="5266690" cy="1593850"/>
            <wp:effectExtent l="0" t="0" r="6350" b="6350"/>
            <wp:docPr id="131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图片 19"/>
                    <pic:cNvPicPr>
                      <a:picLocks noChangeAspect="1"/>
                    </pic:cNvPicPr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59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DF6F9C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8、信息填写完成后，点击“保存信息”按钮进行保存。如下图：</w:t>
      </w:r>
    </w:p>
    <w:p w14:paraId="21C97529" w14:textId="77777777" w:rsidR="00514C82" w:rsidRDefault="009639B1">
      <w:pPr>
        <w:pStyle w:val="20"/>
        <w:ind w:firstLineChars="0" w:firstLine="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3B1663DD" wp14:editId="6501DC8A">
            <wp:extent cx="5266690" cy="1621155"/>
            <wp:effectExtent l="0" t="0" r="6350" b="9525"/>
            <wp:docPr id="132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图片 20"/>
                    <pic:cNvPicPr>
                      <a:picLocks noChangeAspect="1"/>
                    </pic:cNvPicPr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621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A0764B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9、选择是否存在节能、环境标志产品。如下图：</w:t>
      </w:r>
    </w:p>
    <w:p w14:paraId="4EE6F143" w14:textId="77777777" w:rsidR="00514C82" w:rsidRDefault="009639B1">
      <w:pPr>
        <w:pStyle w:val="20"/>
        <w:ind w:firstLineChars="0" w:firstLine="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1376905F" wp14:editId="468D581D">
            <wp:extent cx="5260975" cy="431800"/>
            <wp:effectExtent l="0" t="0" r="12065" b="10160"/>
            <wp:docPr id="35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7"/>
                    <pic:cNvPicPr>
                      <a:picLocks noChangeAspect="1"/>
                    </pic:cNvPicPr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43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C28543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10、如存在节能、环境标志产品，则需分别在环境标志产品政府采购品目清单栏、节能产品政府采购品目清单栏、政府强制采购产品栏，点击“挑选”按钮选择技术要求。操作步骤与样品清单栏一致。</w:t>
      </w:r>
    </w:p>
    <w:p w14:paraId="1D7F20BA" w14:textId="77777777" w:rsidR="00514C82" w:rsidRDefault="009639B1">
      <w:pPr>
        <w:pStyle w:val="20"/>
        <w:ind w:firstLineChars="0" w:firstLine="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lastRenderedPageBreak/>
        <w:drawing>
          <wp:inline distT="0" distB="0" distL="114300" distR="114300" wp14:anchorId="377A34F1" wp14:editId="664DC44F">
            <wp:extent cx="5269230" cy="4919980"/>
            <wp:effectExtent l="0" t="0" r="3810" b="2540"/>
            <wp:docPr id="135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图片 22"/>
                    <pic:cNvPicPr>
                      <a:picLocks noChangeAspect="1"/>
                    </pic:cNvPicPr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491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173AB1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11、在核心产品清单栏，点击“挑选”按钮选择技术要求。操作步骤与样品清单栏一致。如下图：</w:t>
      </w:r>
    </w:p>
    <w:p w14:paraId="633357D7" w14:textId="77777777" w:rsidR="00514C82" w:rsidRDefault="009639B1">
      <w:pPr>
        <w:pStyle w:val="20"/>
        <w:ind w:firstLineChars="0" w:firstLine="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507104D5" wp14:editId="1AD33C11">
            <wp:extent cx="5267960" cy="1085215"/>
            <wp:effectExtent l="0" t="0" r="5080" b="12065"/>
            <wp:docPr id="136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图片 23"/>
                    <pic:cNvPicPr>
                      <a:picLocks noChangeAspect="1"/>
                    </pic:cNvPicPr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085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BDAE25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12、在注意事项栏，通过勾选复选框选择注意事项，可以在下方文本框中输入其他注意事项。如下图：</w:t>
      </w:r>
    </w:p>
    <w:p w14:paraId="5ECE8F84" w14:textId="77777777" w:rsidR="00514C82" w:rsidRDefault="009639B1">
      <w:pPr>
        <w:pStyle w:val="20"/>
        <w:ind w:firstLineChars="0" w:firstLine="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lastRenderedPageBreak/>
        <w:drawing>
          <wp:inline distT="0" distB="0" distL="114300" distR="114300" wp14:anchorId="34B4261A" wp14:editId="7E2689AF">
            <wp:extent cx="5267325" cy="2374265"/>
            <wp:effectExtent l="0" t="0" r="5715" b="3175"/>
            <wp:docPr id="115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图片 14"/>
                    <pic:cNvPicPr>
                      <a:picLocks noChangeAspect="1"/>
                    </pic:cNvPicPr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374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649F22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13、所有信息填写完成后，点击“暂存”按钮保存信息。如下图：</w:t>
      </w:r>
    </w:p>
    <w:p w14:paraId="7039AF91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277D0167" wp14:editId="01AB8598">
            <wp:extent cx="5273675" cy="2329180"/>
            <wp:effectExtent l="0" t="0" r="14605" b="2540"/>
            <wp:docPr id="137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" name="图片 24"/>
                    <pic:cNvPicPr>
                      <a:picLocks noChangeAspect="1"/>
                    </pic:cNvPicPr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32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11542B" w14:textId="77777777" w:rsidR="00514C82" w:rsidRDefault="009639B1">
      <w:pPr>
        <w:pStyle w:val="3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28"/>
          <w:szCs w:val="28"/>
        </w:rPr>
      </w:pPr>
      <w:bookmarkStart w:id="41" w:name="_Toc3564"/>
      <w:bookmarkStart w:id="42" w:name="_Toc26742"/>
      <w:bookmarkEnd w:id="40"/>
      <w:r>
        <w:rPr>
          <w:rFonts w:ascii="思源宋体 CN ExtraLight" w:eastAsia="思源宋体 CN ExtraLight" w:hAnsi="思源宋体 CN ExtraLight" w:cs="思源宋体 CN ExtraLight" w:hint="eastAsia"/>
          <w:sz w:val="28"/>
          <w:szCs w:val="28"/>
        </w:rPr>
        <w:t>商务条款</w:t>
      </w:r>
      <w:bookmarkEnd w:id="41"/>
    </w:p>
    <w:p w14:paraId="63D6F79F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1、选择“商务条款”菜单，进入商务条款信息填写页面。如下图：</w:t>
      </w:r>
    </w:p>
    <w:p w14:paraId="48E66E4C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2C30BC09" wp14:editId="64AA785E">
            <wp:extent cx="5266690" cy="2131695"/>
            <wp:effectExtent l="0" t="0" r="6350" b="1905"/>
            <wp:docPr id="41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12"/>
                    <pic:cNvPicPr>
                      <a:picLocks noChangeAspect="1"/>
                    </pic:cNvPicPr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31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2223CA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2、点击“新增分类”按钮，进入新增商务条款分类页面，如下图：</w:t>
      </w:r>
    </w:p>
    <w:p w14:paraId="77C3CF7A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lastRenderedPageBreak/>
        <w:drawing>
          <wp:inline distT="0" distB="0" distL="114300" distR="114300" wp14:anchorId="7AD8897C" wp14:editId="601F43FE">
            <wp:extent cx="5266690" cy="502285"/>
            <wp:effectExtent l="0" t="0" r="6350" b="635"/>
            <wp:docPr id="4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13"/>
                    <pic:cNvPicPr>
                      <a:picLocks noChangeAspect="1"/>
                    </pic:cNvPicPr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FB6605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3、在配置基本信息栏填写相关信息，点击“保存信息”按钮进行保存。如下图：</w:t>
      </w:r>
    </w:p>
    <w:p w14:paraId="20859A78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2A80617C" wp14:editId="1A288F57">
            <wp:extent cx="5266690" cy="1662430"/>
            <wp:effectExtent l="0" t="0" r="6350" b="13970"/>
            <wp:docPr id="45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14"/>
                    <pic:cNvPicPr>
                      <a:picLocks noChangeAspect="1"/>
                    </pic:cNvPicPr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662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83C077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4、点击“新增条款”按钮，进入新增商务条款信息页面。如下图：</w:t>
      </w:r>
    </w:p>
    <w:p w14:paraId="197B6B07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210FC669" wp14:editId="753B80C2">
            <wp:extent cx="5266055" cy="1014730"/>
            <wp:effectExtent l="0" t="0" r="6985" b="6350"/>
            <wp:docPr id="9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图片 23"/>
                    <pic:cNvPicPr>
                      <a:picLocks noChangeAspect="1"/>
                    </pic:cNvPicPr>
                  </pic:nvPicPr>
                  <pic:blipFill>
                    <a:blip r:embed="rId76"/>
                    <a:srcRect b="1888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014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C59E32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5、在配置基本信息栏填写相关信息，点击父节点后方的“挑选”按钮，弹出“挑选父节点”框。如下图：</w:t>
      </w:r>
    </w:p>
    <w:p w14:paraId="6E52B5E9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06C791C9" wp14:editId="31307083">
            <wp:extent cx="5266690" cy="1379855"/>
            <wp:effectExtent l="0" t="0" r="6350" b="6985"/>
            <wp:docPr id="47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15"/>
                    <pic:cNvPicPr>
                      <a:picLocks noChangeAspect="1"/>
                    </pic:cNvPicPr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379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198C00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6、选择父节点，点击后方的“</w:t>
      </w: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2A5916AD" wp14:editId="36C7B075">
            <wp:extent cx="198120" cy="251460"/>
            <wp:effectExtent l="0" t="0" r="0" b="7620"/>
            <wp:docPr id="9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图片 26"/>
                    <pic:cNvPicPr>
                      <a:picLocks noChangeAspect="1"/>
                    </pic:cNvPicPr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198120" cy="251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”图标进行选择。如下图：</w:t>
      </w:r>
    </w:p>
    <w:p w14:paraId="4D1CCC9E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lastRenderedPageBreak/>
        <w:drawing>
          <wp:inline distT="0" distB="0" distL="114300" distR="114300" wp14:anchorId="25C94887" wp14:editId="35F03C95">
            <wp:extent cx="5273675" cy="2200910"/>
            <wp:effectExtent l="0" t="0" r="14605" b="8890"/>
            <wp:docPr id="9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图片 25"/>
                    <pic:cNvPicPr>
                      <a:picLocks noChangeAspect="1"/>
                    </pic:cNvPicPr>
                  </pic:nvPicPr>
                  <pic:blipFill>
                    <a:blip r:embed="rId79"/>
                    <a:srcRect b="1767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20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2A389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7、信息填写完成后，点击“保存信息”按钮进行保存。如下图：</w:t>
      </w:r>
    </w:p>
    <w:p w14:paraId="65A8AC50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5C50FC4A" wp14:editId="29EB8CC2">
            <wp:extent cx="5264150" cy="1668145"/>
            <wp:effectExtent l="0" t="0" r="8890" b="8255"/>
            <wp:docPr id="48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16"/>
                    <pic:cNvPicPr>
                      <a:picLocks noChangeAspect="1"/>
                    </pic:cNvPicPr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668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E76856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8、勾选商务条款，点击“删除”按钮，可以删除商务条款，或点击列表后方的“删除”图标也可以删除商务条款。如下图：</w:t>
      </w:r>
    </w:p>
    <w:p w14:paraId="529A549A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4C83BB34" wp14:editId="74B193BA">
            <wp:extent cx="5273040" cy="1425575"/>
            <wp:effectExtent l="0" t="0" r="0" b="6985"/>
            <wp:docPr id="51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18"/>
                    <pic:cNvPicPr>
                      <a:picLocks noChangeAspect="1"/>
                    </pic:cNvPicPr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42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AC7BFA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9、当商务条款新增完成后，点击“暂存”按钮保存信息。如下图：</w:t>
      </w:r>
    </w:p>
    <w:p w14:paraId="451CEC1A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lastRenderedPageBreak/>
        <w:drawing>
          <wp:inline distT="0" distB="0" distL="114300" distR="114300" wp14:anchorId="5B7D3E9B" wp14:editId="6ED799D8">
            <wp:extent cx="5266690" cy="2161540"/>
            <wp:effectExtent l="0" t="0" r="6350" b="2540"/>
            <wp:docPr id="52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图片 19"/>
                    <pic:cNvPicPr>
                      <a:picLocks noChangeAspect="1"/>
                    </pic:cNvPicPr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61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A89D3" w14:textId="77777777" w:rsidR="00514C82" w:rsidRDefault="009639B1">
      <w:pPr>
        <w:pStyle w:val="3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28"/>
          <w:szCs w:val="28"/>
        </w:rPr>
      </w:pPr>
      <w:bookmarkStart w:id="43" w:name="_Toc5192"/>
      <w:bookmarkEnd w:id="42"/>
      <w:r>
        <w:rPr>
          <w:rFonts w:ascii="思源宋体 CN ExtraLight" w:eastAsia="思源宋体 CN ExtraLight" w:hAnsi="思源宋体 CN ExtraLight" w:cs="思源宋体 CN ExtraLight" w:hint="eastAsia"/>
          <w:sz w:val="28"/>
          <w:szCs w:val="28"/>
        </w:rPr>
        <w:t>其他部分</w:t>
      </w:r>
      <w:bookmarkEnd w:id="43"/>
    </w:p>
    <w:p w14:paraId="20A6181B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1、选择“其他部分”菜单，进入其他部分条款新增页面。如下图：</w:t>
      </w:r>
    </w:p>
    <w:p w14:paraId="1EF77CFB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6035F5FE" wp14:editId="112AFB4D">
            <wp:extent cx="5274310" cy="1227455"/>
            <wp:effectExtent l="0" t="0" r="13970" b="6985"/>
            <wp:docPr id="54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20"/>
                    <pic:cNvPicPr>
                      <a:picLocks noChangeAspect="1"/>
                    </pic:cNvPicPr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227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827EDE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2、点击“新增分类”按钮新增父节点，点击“新增条款”按钮新增其他部分条款，操作步骤与“商务条款”菜单一致。新增完成后，点击“暂存”按钮进行保存。如下图：</w:t>
      </w:r>
    </w:p>
    <w:p w14:paraId="0449C608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38F76D46" wp14:editId="0727E808">
            <wp:extent cx="5261610" cy="2167255"/>
            <wp:effectExtent l="0" t="0" r="11430" b="12065"/>
            <wp:docPr id="55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21"/>
                    <pic:cNvPicPr>
                      <a:picLocks noChangeAspect="1"/>
                    </pic:cNvPicPr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167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3EE5A8" w14:textId="77777777" w:rsidR="00514C82" w:rsidRDefault="009639B1">
      <w:pPr>
        <w:pStyle w:val="3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28"/>
          <w:szCs w:val="28"/>
        </w:rPr>
      </w:pPr>
      <w:bookmarkStart w:id="44" w:name="_Toc1721"/>
      <w:r>
        <w:rPr>
          <w:rFonts w:ascii="思源宋体 CN ExtraLight" w:eastAsia="思源宋体 CN ExtraLight" w:hAnsi="思源宋体 CN ExtraLight" w:cs="思源宋体 CN ExtraLight" w:hint="eastAsia"/>
          <w:sz w:val="28"/>
          <w:szCs w:val="28"/>
        </w:rPr>
        <w:t>符合性评审</w:t>
      </w:r>
      <w:bookmarkEnd w:id="44"/>
    </w:p>
    <w:p w14:paraId="10FD1778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1、选择“符合性评审”菜单，进入符合性评审评分点设置页面。如下图：</w:t>
      </w:r>
    </w:p>
    <w:p w14:paraId="5879FF9E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lastRenderedPageBreak/>
        <w:drawing>
          <wp:inline distT="0" distB="0" distL="114300" distR="114300" wp14:anchorId="20FD26F7" wp14:editId="2ACCA414">
            <wp:extent cx="5267960" cy="1358900"/>
            <wp:effectExtent l="0" t="0" r="5080" b="12700"/>
            <wp:docPr id="56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22"/>
                    <pic:cNvPicPr>
                      <a:picLocks noChangeAspect="1"/>
                    </pic:cNvPicPr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35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502840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2、点击“新增”按钮，进入新增符合性评审页面。如下图：</w:t>
      </w:r>
    </w:p>
    <w:p w14:paraId="2D250B4C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07BF5EA6" wp14:editId="539EAF71">
            <wp:extent cx="5260975" cy="1003935"/>
            <wp:effectExtent l="0" t="0" r="12065" b="1905"/>
            <wp:docPr id="112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图片 13"/>
                    <pic:cNvPicPr>
                      <a:picLocks noChangeAspect="1"/>
                    </pic:cNvPicPr>
                  </pic:nvPicPr>
                  <pic:blipFill>
                    <a:blip r:embed="rId86"/>
                    <a:srcRect t="31647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1003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2F399B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3、在配置基本信息栏填写相关信息，点击“保存信息”按钮进行保存。如下图：</w:t>
      </w:r>
    </w:p>
    <w:p w14:paraId="0BC19E5E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09BD512E" wp14:editId="3EDFFDFE">
            <wp:extent cx="5266690" cy="1012190"/>
            <wp:effectExtent l="0" t="0" r="6350" b="8890"/>
            <wp:docPr id="113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图片 14"/>
                    <pic:cNvPicPr>
                      <a:picLocks noChangeAspect="1"/>
                    </pic:cNvPicPr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012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E53253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4、点击关联项目需求的“</w:t>
      </w: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321FE087" wp14:editId="0BF55A10">
            <wp:extent cx="175260" cy="160020"/>
            <wp:effectExtent l="0" t="0" r="7620" b="7620"/>
            <wp:docPr id="118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图片 19"/>
                    <pic:cNvPicPr>
                      <a:picLocks noChangeAspect="1"/>
                    </pic:cNvPicPr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”图标，进入挑选项目需求页面。如下图：</w:t>
      </w:r>
    </w:p>
    <w:p w14:paraId="7CC865A4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5E8CC212" wp14:editId="58FE1776">
            <wp:extent cx="5260975" cy="1358265"/>
            <wp:effectExtent l="0" t="0" r="12065" b="13335"/>
            <wp:docPr id="116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图片 17"/>
                    <pic:cNvPicPr>
                      <a:picLocks noChangeAspect="1"/>
                    </pic:cNvPicPr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1358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F031B6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5、在未关联项目需求栏，通过勾选复选框来选择项目需求，点击“确认关联”按钮进行关联。如下图：</w:t>
      </w:r>
    </w:p>
    <w:p w14:paraId="4FAFEF5A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lastRenderedPageBreak/>
        <w:drawing>
          <wp:inline distT="0" distB="0" distL="114300" distR="114300" wp14:anchorId="26D6EB6D" wp14:editId="1E127B1C">
            <wp:extent cx="5261610" cy="2425065"/>
            <wp:effectExtent l="0" t="0" r="11430" b="13335"/>
            <wp:docPr id="119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图片 20"/>
                    <pic:cNvPicPr>
                      <a:picLocks noChangeAspect="1"/>
                    </pic:cNvPicPr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425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7E408A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6、关联完成后，在已关联项目需求栏中可查看关联的需求，勾选需求点击“清除关联”按钮可取消关联。如下图：</w:t>
      </w:r>
    </w:p>
    <w:p w14:paraId="257EB6BE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460991BA" wp14:editId="78285B04">
            <wp:extent cx="5266690" cy="2350770"/>
            <wp:effectExtent l="0" t="0" r="6350" b="11430"/>
            <wp:docPr id="120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图片 21"/>
                    <pic:cNvPicPr>
                      <a:picLocks noChangeAspect="1"/>
                    </pic:cNvPicPr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50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354AE1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7、关联完成后，关闭当前页面，返回符合性评审评分点设置页面，点击关联项目需求的“</w:t>
      </w: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3F38AF79" wp14:editId="7CB09B15">
            <wp:extent cx="175260" cy="259080"/>
            <wp:effectExtent l="0" t="0" r="7620" b="0"/>
            <wp:docPr id="121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" name="图片 22"/>
                    <pic:cNvPicPr>
                      <a:picLocks noChangeAspect="1"/>
                    </pic:cNvPicPr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”图标，可查看项目需求页面。如下图：</w:t>
      </w:r>
    </w:p>
    <w:p w14:paraId="5C864186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1E3A6493" wp14:editId="41311D44">
            <wp:extent cx="5266690" cy="1506220"/>
            <wp:effectExtent l="0" t="0" r="6350" b="2540"/>
            <wp:docPr id="122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图片 23"/>
                    <pic:cNvPicPr>
                      <a:picLocks noChangeAspect="1"/>
                    </pic:cNvPicPr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50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8C9CD4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8、点击“编辑”图标，可修改评分点信息。如下图：</w:t>
      </w:r>
    </w:p>
    <w:p w14:paraId="1E69411E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lastRenderedPageBreak/>
        <w:drawing>
          <wp:inline distT="0" distB="0" distL="114300" distR="114300" wp14:anchorId="143C8695" wp14:editId="7103C38A">
            <wp:extent cx="5264785" cy="1183005"/>
            <wp:effectExtent l="0" t="0" r="8255" b="5715"/>
            <wp:docPr id="123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图片 24"/>
                    <pic:cNvPicPr>
                      <a:picLocks noChangeAspect="1"/>
                    </pic:cNvPicPr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183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F3D60B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9、点击“删除”图标，可删除该评分点。如下图：</w:t>
      </w:r>
    </w:p>
    <w:p w14:paraId="13673C0A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387174ED" wp14:editId="739F823C">
            <wp:extent cx="5264150" cy="1433830"/>
            <wp:effectExtent l="0" t="0" r="8890" b="13970"/>
            <wp:docPr id="124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图片 25"/>
                    <pic:cNvPicPr>
                      <a:picLocks noChangeAspect="1"/>
                    </pic:cNvPicPr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43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70F84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10、评分点设置完成后，点击“暂存”按钮保存信息。如下图：</w:t>
      </w:r>
    </w:p>
    <w:p w14:paraId="449B2A85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49542558" wp14:editId="3C296A06">
            <wp:extent cx="5267960" cy="2145665"/>
            <wp:effectExtent l="0" t="0" r="5080" b="3175"/>
            <wp:docPr id="57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23"/>
                    <pic:cNvPicPr>
                      <a:picLocks noChangeAspect="1"/>
                    </pic:cNvPicPr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145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BB1BFE" w14:textId="77777777" w:rsidR="00514C82" w:rsidRDefault="009639B1">
      <w:pPr>
        <w:pStyle w:val="3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28"/>
          <w:szCs w:val="28"/>
        </w:rPr>
      </w:pPr>
      <w:bookmarkStart w:id="45" w:name="_Toc20039"/>
      <w:r>
        <w:rPr>
          <w:rFonts w:ascii="思源宋体 CN ExtraLight" w:eastAsia="思源宋体 CN ExtraLight" w:hAnsi="思源宋体 CN ExtraLight" w:cs="思源宋体 CN ExtraLight" w:hint="eastAsia"/>
          <w:sz w:val="28"/>
          <w:szCs w:val="28"/>
        </w:rPr>
        <w:t>评分标准</w:t>
      </w:r>
      <w:bookmarkEnd w:id="45"/>
    </w:p>
    <w:p w14:paraId="182D936D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1、选择“评分标准”菜单，进入评分标准设置页面。如下图：</w:t>
      </w:r>
    </w:p>
    <w:p w14:paraId="277D8042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1BD545D8" wp14:editId="5FE524E4">
            <wp:extent cx="5261610" cy="1371600"/>
            <wp:effectExtent l="0" t="0" r="11430" b="0"/>
            <wp:docPr id="58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24"/>
                    <pic:cNvPicPr>
                      <a:picLocks noChangeAspect="1"/>
                    </pic:cNvPicPr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AE3EA5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2、设置相关信息。如下图：</w:t>
      </w:r>
    </w:p>
    <w:p w14:paraId="7BA5EB2C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lastRenderedPageBreak/>
        <w:drawing>
          <wp:inline distT="0" distB="0" distL="114300" distR="114300" wp14:anchorId="74C52C38" wp14:editId="4B3E680A">
            <wp:extent cx="5264150" cy="1149350"/>
            <wp:effectExtent l="0" t="0" r="8890" b="8890"/>
            <wp:docPr id="63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图片 26"/>
                    <pic:cNvPicPr>
                      <a:picLocks noChangeAspect="1"/>
                    </pic:cNvPicPr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14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3BEFC5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3、</w:t>
      </w:r>
      <w:proofErr w:type="gramStart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在废标条款</w:t>
      </w:r>
      <w:proofErr w:type="gramEnd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栏，点击“初始化”按钮，可以</w:t>
      </w:r>
      <w:proofErr w:type="gramStart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初始化废标条款</w:t>
      </w:r>
      <w:proofErr w:type="gramEnd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。如下图：</w:t>
      </w:r>
    </w:p>
    <w:p w14:paraId="416A2AEA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342A1FAD" wp14:editId="4F0DF3BB">
            <wp:extent cx="5273040" cy="1581785"/>
            <wp:effectExtent l="0" t="0" r="0" b="3175"/>
            <wp:docPr id="65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图片 27"/>
                    <pic:cNvPicPr>
                      <a:picLocks noChangeAspect="1"/>
                    </pic:cNvPicPr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581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FD1E63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4、点击“新增”按钮，进入</w:t>
      </w:r>
      <w:proofErr w:type="gramStart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新增废标条款</w:t>
      </w:r>
      <w:proofErr w:type="gramEnd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页面。如下图：</w:t>
      </w:r>
    </w:p>
    <w:p w14:paraId="29838B77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654C3C80" wp14:editId="38B9E619">
            <wp:extent cx="5266690" cy="408940"/>
            <wp:effectExtent l="0" t="0" r="6350" b="2540"/>
            <wp:docPr id="66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图片 28"/>
                    <pic:cNvPicPr>
                      <a:picLocks noChangeAspect="1"/>
                    </pic:cNvPicPr>
                  </pic:nvPicPr>
                  <pic:blipFill>
                    <a:blip r:embed="rId10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08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8A235B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5、填写评分点名称，点击“保存信息”按钮进行</w:t>
      </w:r>
      <w:proofErr w:type="gramStart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新增废标条款</w:t>
      </w:r>
      <w:proofErr w:type="gramEnd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。如下图：</w:t>
      </w:r>
    </w:p>
    <w:p w14:paraId="6C7B2CB4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4EBD20A0" wp14:editId="48998845">
            <wp:extent cx="5266690" cy="789940"/>
            <wp:effectExtent l="0" t="0" r="6350" b="2540"/>
            <wp:docPr id="67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29"/>
                    <pic:cNvPicPr>
                      <a:picLocks noChangeAspect="1"/>
                    </pic:cNvPicPr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89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6EDCA4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6、在详细评审栏，点击“新增评分模块”按钮，进入新增详细评审父节点页面。如下图：</w:t>
      </w:r>
    </w:p>
    <w:p w14:paraId="5413651B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450D995B" wp14:editId="35C10D2E">
            <wp:extent cx="5274310" cy="800100"/>
            <wp:effectExtent l="0" t="0" r="13970" b="7620"/>
            <wp:docPr id="68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图片 30"/>
                    <pic:cNvPicPr>
                      <a:picLocks noChangeAspect="1"/>
                    </pic:cNvPicPr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1A9B5F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7、在配置基本信息栏填写相关信息，点击“保存信息”按钮进行保存。如下图：</w:t>
      </w:r>
    </w:p>
    <w:p w14:paraId="22C747D5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4A235E60" wp14:editId="49E85959">
            <wp:extent cx="5266690" cy="1217930"/>
            <wp:effectExtent l="0" t="0" r="6350" b="1270"/>
            <wp:docPr id="1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图片 30"/>
                    <pic:cNvPicPr>
                      <a:picLocks noChangeAspect="1"/>
                    </pic:cNvPicPr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217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1B7252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lastRenderedPageBreak/>
        <w:t>8、点击“新增评分点”按钮，进入新增详细评审信息页面。如下图：</w:t>
      </w:r>
    </w:p>
    <w:p w14:paraId="01FD999F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71B88851" wp14:editId="4F527539">
            <wp:extent cx="5266690" cy="633730"/>
            <wp:effectExtent l="0" t="0" r="6350" b="6350"/>
            <wp:docPr id="69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图片 31"/>
                    <pic:cNvPicPr>
                      <a:picLocks noChangeAspect="1"/>
                    </pic:cNvPicPr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633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FB1677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9、填写名称，点击父节点后方的“挑选”按钮，弹出“挑选父节点”框。如下图：</w:t>
      </w:r>
    </w:p>
    <w:p w14:paraId="5399CBCB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2967F7D5" wp14:editId="149B5DFB">
            <wp:extent cx="5262245" cy="1796415"/>
            <wp:effectExtent l="0" t="0" r="10795" b="1905"/>
            <wp:docPr id="70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图片 32"/>
                    <pic:cNvPicPr>
                      <a:picLocks noChangeAspect="1"/>
                    </pic:cNvPicPr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179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2BFF31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10、选择父节点，点击后方的“</w:t>
      </w: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2771111F" wp14:editId="37AA88CF">
            <wp:extent cx="198120" cy="251460"/>
            <wp:effectExtent l="0" t="0" r="0" b="7620"/>
            <wp:docPr id="133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图片 26"/>
                    <pic:cNvPicPr>
                      <a:picLocks noChangeAspect="1"/>
                    </pic:cNvPicPr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198120" cy="251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”图标进行选择。如下图：</w:t>
      </w:r>
    </w:p>
    <w:p w14:paraId="08E9C97B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244F5008" wp14:editId="11BE0CCA">
            <wp:extent cx="5271135" cy="2611755"/>
            <wp:effectExtent l="0" t="0" r="1905" b="9525"/>
            <wp:docPr id="140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图片 34"/>
                    <pic:cNvPicPr>
                      <a:picLocks noChangeAspect="1"/>
                    </pic:cNvPicPr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611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E31C86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11、选择打分方式。如下图：</w:t>
      </w:r>
    </w:p>
    <w:p w14:paraId="22C9F3EF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lastRenderedPageBreak/>
        <w:drawing>
          <wp:inline distT="0" distB="0" distL="114300" distR="114300" wp14:anchorId="42FD589B" wp14:editId="0C3D0722">
            <wp:extent cx="5274310" cy="2385060"/>
            <wp:effectExtent l="0" t="0" r="13970" b="7620"/>
            <wp:docPr id="141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" name="图片 35"/>
                    <pic:cNvPicPr>
                      <a:picLocks noChangeAspect="1"/>
                    </pic:cNvPicPr>
                  </pic:nvPicPr>
                  <pic:blipFill>
                    <a:blip r:embed="rId10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9FD498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（1）打分方式为自动打分时，在下方“基准值公式”和“扣分公式”后方，点击“挑选”按钮，挑选公式。公式挑选完成后，分数将通过公式自动计算出来。如下图：</w:t>
      </w:r>
    </w:p>
    <w:p w14:paraId="66AB8A9B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1C474825" wp14:editId="75A76E08">
            <wp:extent cx="5266690" cy="1764030"/>
            <wp:effectExtent l="0" t="0" r="6350" b="3810"/>
            <wp:docPr id="71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图片 33"/>
                    <pic:cNvPicPr>
                      <a:picLocks noChangeAspect="1"/>
                    </pic:cNvPicPr>
                  </pic:nvPicPr>
                  <pic:blipFill>
                    <a:blip r:embed="rId10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76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F14FC6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（2）打分方式为直拉打分时，在下方分数栏，直接填写分数。如下图：</w:t>
      </w:r>
    </w:p>
    <w:p w14:paraId="0D8E3540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33352AC2" wp14:editId="19B62613">
            <wp:extent cx="5264150" cy="1448435"/>
            <wp:effectExtent l="0" t="0" r="8890" b="14605"/>
            <wp:docPr id="72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图片 34"/>
                    <pic:cNvPicPr>
                      <a:picLocks noChangeAspect="1"/>
                    </pic:cNvPicPr>
                  </pic:nvPicPr>
                  <pic:blipFill>
                    <a:blip r:embed="rId109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448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9D9552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（3）、打分方式为等级打分时，在下方等级档次中设置等级名称和等级分值，点击“保存”按钮进行保存。如下图：</w:t>
      </w:r>
    </w:p>
    <w:p w14:paraId="6F761FB0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lastRenderedPageBreak/>
        <w:drawing>
          <wp:inline distT="0" distB="0" distL="114300" distR="114300" wp14:anchorId="7BDF7952" wp14:editId="473E3780">
            <wp:extent cx="5264150" cy="1546860"/>
            <wp:effectExtent l="0" t="0" r="8890" b="7620"/>
            <wp:docPr id="77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图片 36"/>
                    <pic:cNvPicPr>
                      <a:picLocks noChangeAspect="1"/>
                    </pic:cNvPicPr>
                  </pic:nvPicPr>
                  <pic:blipFill>
                    <a:blip r:embed="rId110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54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AA85EC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12、点击“新增行”按钮可以新增等级，点击“删除行”可以删除选中的等级。等级档次信息填写完成后，点击“保存”按钮进行保存。如下图：</w:t>
      </w:r>
    </w:p>
    <w:p w14:paraId="25E06044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38E3F4F4" wp14:editId="1C390B1C">
            <wp:extent cx="5272405" cy="1037590"/>
            <wp:effectExtent l="0" t="0" r="635" b="13970"/>
            <wp:docPr id="78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图片 37"/>
                    <pic:cNvPicPr>
                      <a:picLocks noChangeAspect="1"/>
                    </pic:cNvPicPr>
                  </pic:nvPicPr>
                  <pic:blipFill>
                    <a:blip r:embed="rId11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037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D9C6A7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13、配置基本信息填写完成后，点击“保存信息”按钮进行新增。如下图：</w:t>
      </w:r>
    </w:p>
    <w:p w14:paraId="5CA6C61D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536BFC2D" wp14:editId="70B61D5E">
            <wp:extent cx="5266690" cy="2095500"/>
            <wp:effectExtent l="0" t="0" r="6350" b="7620"/>
            <wp:docPr id="80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图片 38"/>
                    <pic:cNvPicPr>
                      <a:picLocks noChangeAspect="1"/>
                    </pic:cNvPicPr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0B3163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14、返回评分标准设置页面，点击关联项目需求的“</w:t>
      </w: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159182E2" wp14:editId="0A56C297">
            <wp:extent cx="213360" cy="228600"/>
            <wp:effectExtent l="0" t="0" r="0" b="0"/>
            <wp:docPr id="83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图片 40"/>
                    <pic:cNvPicPr>
                      <a:picLocks noChangeAspect="1"/>
                    </pic:cNvPicPr>
                  </pic:nvPicPr>
                  <pic:blipFill>
                    <a:blip r:embed="rId113"/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”图标，进入挑选项目需求页面。如下图：</w:t>
      </w:r>
    </w:p>
    <w:p w14:paraId="19725731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3D73CDF5" wp14:editId="1EB10533">
            <wp:extent cx="5266690" cy="718820"/>
            <wp:effectExtent l="0" t="0" r="6350" b="12700"/>
            <wp:docPr id="88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图片 41"/>
                    <pic:cNvPicPr>
                      <a:picLocks noChangeAspect="1"/>
                    </pic:cNvPicPr>
                  </pic:nvPicPr>
                  <pic:blipFill>
                    <a:blip r:embed="rId11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18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87BD6E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15、在未关联项目需求栏，勾选需求，点击“确认关联”按钮来关联需求。如下图：</w:t>
      </w:r>
    </w:p>
    <w:p w14:paraId="3C7AFB81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lastRenderedPageBreak/>
        <w:drawing>
          <wp:inline distT="0" distB="0" distL="114300" distR="114300" wp14:anchorId="08213D2A" wp14:editId="7E341A3E">
            <wp:extent cx="5261610" cy="2425065"/>
            <wp:effectExtent l="0" t="0" r="11430" b="13335"/>
            <wp:docPr id="149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图片 20"/>
                    <pic:cNvPicPr>
                      <a:picLocks noChangeAspect="1"/>
                    </pic:cNvPicPr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425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0F55D5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16、关联完成后，在已关联项目需求栏中可查看关联的需求，勾选需求点击“清除关联”按钮可取消关联。如下图：</w:t>
      </w:r>
    </w:p>
    <w:p w14:paraId="485CC1A4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2FDFC040" wp14:editId="35DF1751">
            <wp:extent cx="5266690" cy="2350770"/>
            <wp:effectExtent l="0" t="0" r="6350" b="11430"/>
            <wp:docPr id="150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图片 21"/>
                    <pic:cNvPicPr>
                      <a:picLocks noChangeAspect="1"/>
                    </pic:cNvPicPr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50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7D94AF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17、关联完成后，关闭当前页面，返回评分点设置页面，点击关联项目需求的“</w:t>
      </w: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4A8E3D84" wp14:editId="4DDAC88B">
            <wp:extent cx="175260" cy="259080"/>
            <wp:effectExtent l="0" t="0" r="7620" b="0"/>
            <wp:docPr id="151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图片 22"/>
                    <pic:cNvPicPr>
                      <a:picLocks noChangeAspect="1"/>
                    </pic:cNvPicPr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”图标，可查看项目需求页面。如下图：</w:t>
      </w:r>
    </w:p>
    <w:p w14:paraId="51BDCAD3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5D4C634C" wp14:editId="568A3C8A">
            <wp:extent cx="5267960" cy="861060"/>
            <wp:effectExtent l="0" t="0" r="5080" b="7620"/>
            <wp:docPr id="89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图片 42"/>
                    <pic:cNvPicPr>
                      <a:picLocks noChangeAspect="1"/>
                    </pic:cNvPicPr>
                  </pic:nvPicPr>
                  <pic:blipFill>
                    <a:blip r:embed="rId11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86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1AE4E7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18、点击“编辑”图标，可修改评分点信息。如下图：</w:t>
      </w:r>
    </w:p>
    <w:p w14:paraId="17CC7379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1041637C" wp14:editId="37924E5C">
            <wp:extent cx="5264785" cy="1254125"/>
            <wp:effectExtent l="0" t="0" r="8255" b="10795"/>
            <wp:docPr id="158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" name="图片 43"/>
                    <pic:cNvPicPr>
                      <a:picLocks noChangeAspect="1"/>
                    </pic:cNvPicPr>
                  </pic:nvPicPr>
                  <pic:blipFill>
                    <a:blip r:embed="rId11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25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769EAF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lastRenderedPageBreak/>
        <w:t>19、点击“删除”图标，可删除该评分点。如下图：</w:t>
      </w:r>
    </w:p>
    <w:p w14:paraId="76B25C1D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02D4EFC0" wp14:editId="3DFE4170">
            <wp:extent cx="5266690" cy="1223010"/>
            <wp:effectExtent l="0" t="0" r="6350" b="11430"/>
            <wp:docPr id="159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" name="图片 44"/>
                    <pic:cNvPicPr>
                      <a:picLocks noChangeAspect="1"/>
                    </pic:cNvPicPr>
                  </pic:nvPicPr>
                  <pic:blipFill>
                    <a:blip r:embed="rId11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223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84BBBF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20、点击“挑选评分标准”按钮，进入挑选评分标准页面。如下图：</w:t>
      </w:r>
    </w:p>
    <w:p w14:paraId="062367EE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5E21315E" wp14:editId="3A6FBF29">
            <wp:extent cx="5266690" cy="875030"/>
            <wp:effectExtent l="0" t="0" r="6350" b="8890"/>
            <wp:docPr id="109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图片 51"/>
                    <pic:cNvPicPr>
                      <a:picLocks noChangeAspect="1"/>
                    </pic:cNvPicPr>
                  </pic:nvPicPr>
                  <pic:blipFill>
                    <a:blip r:embed="rId11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75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56CB43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21、选择评分标准，点击“确认选择”按钮进行选择。如下图：</w:t>
      </w:r>
    </w:p>
    <w:p w14:paraId="77C08CD9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6C0563D4" wp14:editId="25D3B759">
            <wp:extent cx="5264150" cy="2406015"/>
            <wp:effectExtent l="0" t="0" r="8890" b="1905"/>
            <wp:docPr id="110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图片 52"/>
                    <pic:cNvPicPr>
                      <a:picLocks noChangeAspect="1"/>
                    </pic:cNvPicPr>
                  </pic:nvPicPr>
                  <pic:blipFill>
                    <a:blip r:embed="rId119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40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E853EC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22、评分点设置完成后，点击“暂存”按钮保存信息。如下图：</w:t>
      </w:r>
    </w:p>
    <w:p w14:paraId="5BE85E92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462DAA92" wp14:editId="60F589B0">
            <wp:extent cx="5268595" cy="2454910"/>
            <wp:effectExtent l="0" t="0" r="4445" b="13970"/>
            <wp:docPr id="177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" name="图片 50"/>
                    <pic:cNvPicPr>
                      <a:picLocks noChangeAspect="1"/>
                    </pic:cNvPicPr>
                  </pic:nvPicPr>
                  <pic:blipFill>
                    <a:blip r:embed="rId12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54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80FF12" w14:textId="77777777" w:rsidR="00514C82" w:rsidRDefault="009639B1">
      <w:pPr>
        <w:pStyle w:val="3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28"/>
          <w:szCs w:val="28"/>
        </w:rPr>
      </w:pPr>
      <w:bookmarkStart w:id="46" w:name="_Toc19628"/>
      <w:r>
        <w:rPr>
          <w:rFonts w:ascii="思源宋体 CN ExtraLight" w:eastAsia="思源宋体 CN ExtraLight" w:hAnsi="思源宋体 CN ExtraLight" w:cs="思源宋体 CN ExtraLight" w:hint="eastAsia"/>
          <w:sz w:val="28"/>
          <w:szCs w:val="28"/>
        </w:rPr>
        <w:lastRenderedPageBreak/>
        <w:t>项目其他信息</w:t>
      </w:r>
      <w:bookmarkEnd w:id="46"/>
    </w:p>
    <w:p w14:paraId="7BC6554A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1、选择“项目其他信息”菜单，进入项目其他信息设置页面。如下图：</w:t>
      </w:r>
    </w:p>
    <w:p w14:paraId="02C2EC8D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46B01F4C" wp14:editId="6DAD71D6">
            <wp:extent cx="5272405" cy="910590"/>
            <wp:effectExtent l="0" t="0" r="635" b="3810"/>
            <wp:docPr id="91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图片 43"/>
                    <pic:cNvPicPr>
                      <a:picLocks noChangeAspect="1"/>
                    </pic:cNvPicPr>
                  </pic:nvPicPr>
                  <pic:blipFill>
                    <a:blip r:embed="rId12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910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F989A9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2、首先在页面最下方，选择是否项目设计供应商。如下图：</w:t>
      </w:r>
    </w:p>
    <w:p w14:paraId="2222C0DC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31F506AB" wp14:editId="200DA591">
            <wp:extent cx="5271770" cy="669925"/>
            <wp:effectExtent l="0" t="0" r="1270" b="635"/>
            <wp:docPr id="92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图片 44"/>
                    <pic:cNvPicPr>
                      <a:picLocks noChangeAspect="1"/>
                    </pic:cNvPicPr>
                  </pic:nvPicPr>
                  <pic:blipFill>
                    <a:blip r:embed="rId12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6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4D85B1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3、填写采购需求的简要说明。如下图：</w:t>
      </w:r>
    </w:p>
    <w:p w14:paraId="7B0E905B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46955E2D" wp14:editId="6B4ACE85">
            <wp:extent cx="5274310" cy="668655"/>
            <wp:effectExtent l="0" t="0" r="13970" b="1905"/>
            <wp:docPr id="94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图片 45"/>
                    <pic:cNvPicPr>
                      <a:picLocks noChangeAspect="1"/>
                    </pic:cNvPicPr>
                  </pic:nvPicPr>
                  <pic:blipFill>
                    <a:blip r:embed="rId1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68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C4EC54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注：包括但不限于采购标的位称、数量、简要技术需求或服务要求等</w:t>
      </w:r>
    </w:p>
    <w:p w14:paraId="35AB3F16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4、在录入进口专家名单栏，点击“新增”按钮，进入新增专家页面。如下图：</w:t>
      </w:r>
    </w:p>
    <w:p w14:paraId="05A0107A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2FE1ACEB" wp14:editId="7FB37CB9">
            <wp:extent cx="5273675" cy="607695"/>
            <wp:effectExtent l="0" t="0" r="14605" b="1905"/>
            <wp:docPr id="97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图片 46"/>
                    <pic:cNvPicPr>
                      <a:picLocks noChangeAspect="1"/>
                    </pic:cNvPicPr>
                  </pic:nvPicPr>
                  <pic:blipFill>
                    <a:blip r:embed="rId12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07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A4D7DB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5、填写专家基本信息，点击“保存信息”按钮进行保存。如下图：</w:t>
      </w:r>
    </w:p>
    <w:p w14:paraId="16F9EDF6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23C4BEBE" wp14:editId="4DD64A7A">
            <wp:extent cx="5266690" cy="895985"/>
            <wp:effectExtent l="0" t="0" r="6350" b="3175"/>
            <wp:docPr id="182" name="图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" name="图片 54"/>
                    <pic:cNvPicPr>
                      <a:picLocks noChangeAspect="1"/>
                    </pic:cNvPicPr>
                  </pic:nvPicPr>
                  <pic:blipFill>
                    <a:blip r:embed="rId125"/>
                    <a:srcRect b="1406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95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2AC472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6、在进口审批参数栏，点击“挑选”按钮，进入挑选进口产品页面。如下图：</w:t>
      </w:r>
    </w:p>
    <w:p w14:paraId="3CBF073B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30F400CA" wp14:editId="1BCF1063">
            <wp:extent cx="5262245" cy="699135"/>
            <wp:effectExtent l="0" t="0" r="10795" b="1905"/>
            <wp:docPr id="98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图片 47"/>
                    <pic:cNvPicPr>
                      <a:picLocks noChangeAspect="1"/>
                    </pic:cNvPicPr>
                  </pic:nvPicPr>
                  <pic:blipFill>
                    <a:blip r:embed="rId126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69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8536A8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7、勾选产品，点击“确认选择”按钮进行挑选。如下图：</w:t>
      </w:r>
    </w:p>
    <w:p w14:paraId="1C8E84CE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lastRenderedPageBreak/>
        <w:drawing>
          <wp:inline distT="0" distB="0" distL="114300" distR="114300" wp14:anchorId="71B478FC" wp14:editId="33923F47">
            <wp:extent cx="5266690" cy="2153285"/>
            <wp:effectExtent l="0" t="0" r="6350" b="10795"/>
            <wp:docPr id="99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图片 48"/>
                    <pic:cNvPicPr>
                      <a:picLocks noChangeAspect="1"/>
                    </pic:cNvPicPr>
                  </pic:nvPicPr>
                  <pic:blipFill>
                    <a:blip r:embed="rId127"/>
                    <a:srcRect t="1069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53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9880A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8、在进口物品审批表，点击“上传”按钮，上传附件。如下图：</w:t>
      </w:r>
    </w:p>
    <w:p w14:paraId="113499C3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0C9257A5" wp14:editId="6539080A">
            <wp:extent cx="5271770" cy="364490"/>
            <wp:effectExtent l="0" t="0" r="1270" b="1270"/>
            <wp:docPr id="101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图片 49"/>
                    <pic:cNvPicPr>
                      <a:picLocks noChangeAspect="1"/>
                    </pic:cNvPicPr>
                  </pic:nvPicPr>
                  <pic:blipFill>
                    <a:blip r:embed="rId12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64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FB952C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9、信息填写完成后，点击“保存信息”按钮进行保存。如下图：</w:t>
      </w:r>
    </w:p>
    <w:p w14:paraId="33968FD4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drawing>
          <wp:inline distT="0" distB="0" distL="114300" distR="114300" wp14:anchorId="57F66330" wp14:editId="2248166F">
            <wp:extent cx="5266690" cy="2016125"/>
            <wp:effectExtent l="0" t="0" r="6350" b="10795"/>
            <wp:docPr id="185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" name="图片 57"/>
                    <pic:cNvPicPr>
                      <a:picLocks noChangeAspect="1"/>
                    </pic:cNvPicPr>
                  </pic:nvPicPr>
                  <pic:blipFill>
                    <a:blip r:embed="rId12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01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187F80" w14:textId="77777777" w:rsidR="00514C82" w:rsidRDefault="009639B1">
      <w:pPr>
        <w:pStyle w:val="3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28"/>
          <w:szCs w:val="28"/>
        </w:rPr>
      </w:pPr>
      <w:bookmarkStart w:id="47" w:name="_Toc32066"/>
      <w:r>
        <w:rPr>
          <w:rFonts w:ascii="思源宋体 CN ExtraLight" w:eastAsia="思源宋体 CN ExtraLight" w:hAnsi="思源宋体 CN ExtraLight" w:cs="思源宋体 CN ExtraLight" w:hint="eastAsia"/>
          <w:sz w:val="28"/>
          <w:szCs w:val="28"/>
        </w:rPr>
        <w:t>处理历史</w:t>
      </w:r>
      <w:bookmarkEnd w:id="47"/>
    </w:p>
    <w:p w14:paraId="70E00FEA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1、选择“处理历史”菜单，进入处理历史查看页面，可查看历史处理记录。如下图：</w:t>
      </w:r>
    </w:p>
    <w:p w14:paraId="5ECF699C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42916CAD" wp14:editId="60030635">
            <wp:extent cx="5264150" cy="990600"/>
            <wp:effectExtent l="0" t="0" r="8890" b="0"/>
            <wp:docPr id="106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图片 50"/>
                    <pic:cNvPicPr>
                      <a:picLocks noChangeAspect="1"/>
                    </pic:cNvPicPr>
                  </pic:nvPicPr>
                  <pic:blipFill>
                    <a:blip r:embed="rId130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136B33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2、确认前面所有的子菜单信息无误后，点击</w:t>
      </w:r>
      <w:proofErr w:type="gramStart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”</w:t>
      </w:r>
      <w:proofErr w:type="gramEnd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完成“按钮，提交审核。如下图：</w:t>
      </w:r>
    </w:p>
    <w:p w14:paraId="42046216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noProof/>
          <w:szCs w:val="22"/>
        </w:rPr>
        <w:lastRenderedPageBreak/>
        <w:drawing>
          <wp:inline distT="0" distB="0" distL="114300" distR="114300" wp14:anchorId="6F120587" wp14:editId="216B09ED">
            <wp:extent cx="5273675" cy="2451735"/>
            <wp:effectExtent l="0" t="0" r="14605" b="1905"/>
            <wp:docPr id="188" name="图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" name="图片 59"/>
                    <pic:cNvPicPr>
                      <a:picLocks noChangeAspect="1"/>
                    </pic:cNvPicPr>
                  </pic:nvPicPr>
                  <pic:blipFill>
                    <a:blip r:embed="rId13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45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33C8AC" w14:textId="77777777" w:rsidR="00514C82" w:rsidRDefault="009639B1">
      <w:pPr>
        <w:pStyle w:val="2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30"/>
          <w:szCs w:val="30"/>
        </w:rPr>
      </w:pPr>
      <w:bookmarkStart w:id="48" w:name="_Toc10077"/>
      <w:r>
        <w:rPr>
          <w:rFonts w:ascii="思源宋体 CN ExtraLight" w:eastAsia="思源宋体 CN ExtraLight" w:hAnsi="思源宋体 CN ExtraLight" w:cs="思源宋体 CN ExtraLight" w:hint="eastAsia"/>
          <w:sz w:val="30"/>
          <w:szCs w:val="30"/>
        </w:rPr>
        <w:t>采购公告与文件二合一</w:t>
      </w:r>
      <w:bookmarkEnd w:id="48"/>
    </w:p>
    <w:p w14:paraId="06A650CB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  <w:b/>
          <w:color w:val="000000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前置条件：</w:t>
      </w:r>
      <w:r>
        <w:rPr>
          <w:rFonts w:ascii="思源宋体 CN ExtraLight" w:eastAsia="思源宋体 CN ExtraLight" w:hAnsi="思源宋体 CN ExtraLight" w:cs="思源宋体 CN ExtraLight" w:hint="eastAsia"/>
          <w:color w:val="000000"/>
        </w:rPr>
        <w:t>项目需求审核通过后</w:t>
      </w:r>
    </w:p>
    <w:p w14:paraId="35763B36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  <w:color w:val="000000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基本功能：</w:t>
      </w:r>
      <w:r>
        <w:rPr>
          <w:rFonts w:ascii="思源宋体 CN ExtraLight" w:eastAsia="思源宋体 CN ExtraLight" w:hAnsi="思源宋体 CN ExtraLight" w:cs="思源宋体 CN ExtraLight" w:hint="eastAsia"/>
          <w:color w:val="000000"/>
        </w:rPr>
        <w:t>审核采购公告和采购文件</w:t>
      </w:r>
    </w:p>
    <w:p w14:paraId="13CA5AB1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操作步骤：</w:t>
      </w:r>
    </w:p>
    <w:p w14:paraId="5505E422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1、当采购组织形式为集中采购时，经办人发起采购文件公告提交，由经办人领导审核，审核完成后，采购人点击右上角的待办消息图标，点击“【采购人审核】”的待办，进入政府采购交易公告页面。如下图：</w:t>
      </w:r>
    </w:p>
    <w:p w14:paraId="5E0DD028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22688292" wp14:editId="1E65DABB">
            <wp:extent cx="3311525" cy="1604010"/>
            <wp:effectExtent l="0" t="0" r="10795" b="1143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/>
                    <pic:cNvPicPr>
                      <a:picLocks noChangeAspect="1"/>
                    </pic:cNvPicPr>
                  </pic:nvPicPr>
                  <pic:blipFill>
                    <a:blip r:embed="rId132"/>
                    <a:stretch>
                      <a:fillRect/>
                    </a:stretch>
                  </pic:blipFill>
                  <pic:spPr>
                    <a:xfrm>
                      <a:off x="0" y="0"/>
                      <a:ext cx="3311525" cy="1604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F76645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2、点击“同意”按钮确认招标文件和招标公告。如下图：</w:t>
      </w:r>
    </w:p>
    <w:p w14:paraId="781B59CD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lastRenderedPageBreak/>
        <w:drawing>
          <wp:inline distT="0" distB="0" distL="114300" distR="114300" wp14:anchorId="4484FA8B" wp14:editId="3C8C92B1">
            <wp:extent cx="5266690" cy="2446655"/>
            <wp:effectExtent l="0" t="0" r="6350" b="6985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/>
                    <pic:cNvPicPr>
                      <a:picLocks noChangeAspect="1"/>
                    </pic:cNvPicPr>
                  </pic:nvPicPr>
                  <pic:blipFill>
                    <a:blip r:embed="rId13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4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510D86" w14:textId="77777777" w:rsidR="00514C82" w:rsidRDefault="009639B1">
      <w:pPr>
        <w:pStyle w:val="2"/>
        <w:spacing w:before="120" w:after="120" w:line="360" w:lineRule="auto"/>
        <w:jc w:val="both"/>
        <w:rPr>
          <w:rFonts w:ascii="思源宋体 CN ExtraLight" w:eastAsia="思源宋体 CN ExtraLight" w:hAnsi="思源宋体 CN ExtraLight" w:cs="思源宋体 CN ExtraLight"/>
          <w:sz w:val="30"/>
          <w:szCs w:val="30"/>
        </w:rPr>
      </w:pPr>
      <w:bookmarkStart w:id="49" w:name="_Toc30691"/>
      <w:r>
        <w:rPr>
          <w:rFonts w:ascii="思源宋体 CN ExtraLight" w:eastAsia="思源宋体 CN ExtraLight" w:hAnsi="思源宋体 CN ExtraLight" w:cs="思源宋体 CN ExtraLight" w:hint="eastAsia"/>
          <w:sz w:val="30"/>
          <w:szCs w:val="30"/>
        </w:rPr>
        <w:t>评委推荐</w:t>
      </w:r>
      <w:bookmarkEnd w:id="49"/>
    </w:p>
    <w:p w14:paraId="5C80B7DA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  <w:b/>
          <w:color w:val="000000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前置条件：</w:t>
      </w:r>
      <w:r>
        <w:rPr>
          <w:rFonts w:ascii="思源宋体 CN ExtraLight" w:eastAsia="思源宋体 CN ExtraLight" w:hAnsi="思源宋体 CN ExtraLight" w:cs="思源宋体 CN ExtraLight" w:hint="eastAsia"/>
          <w:bCs/>
          <w:color w:val="000000"/>
        </w:rPr>
        <w:t>采购文件公告发布后</w:t>
      </w:r>
    </w:p>
    <w:p w14:paraId="511A0ECB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  <w:color w:val="000000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基本功能：</w:t>
      </w:r>
      <w:r>
        <w:rPr>
          <w:rFonts w:ascii="思源宋体 CN ExtraLight" w:eastAsia="思源宋体 CN ExtraLight" w:hAnsi="思源宋体 CN ExtraLight" w:cs="思源宋体 CN ExtraLight" w:hint="eastAsia"/>
          <w:color w:val="000000"/>
        </w:rPr>
        <w:t>推荐并新增评委</w:t>
      </w:r>
    </w:p>
    <w:p w14:paraId="6FB67176" w14:textId="77777777" w:rsidR="00514C82" w:rsidRDefault="009639B1">
      <w:pPr>
        <w:ind w:firstLine="422"/>
        <w:rPr>
          <w:rFonts w:ascii="思源宋体 CN ExtraLight" w:eastAsia="思源宋体 CN ExtraLight" w:hAnsi="思源宋体 CN ExtraLight" w:cs="思源宋体 CN ExtraLight"/>
        </w:rPr>
      </w:pPr>
      <w:r>
        <w:rPr>
          <w:rFonts w:ascii="思源宋体 CN ExtraLight" w:eastAsia="思源宋体 CN ExtraLight" w:hAnsi="思源宋体 CN ExtraLight" w:cs="思源宋体 CN ExtraLight" w:hint="eastAsia"/>
          <w:b/>
          <w:color w:val="000000"/>
        </w:rPr>
        <w:t>操作步骤：</w:t>
      </w:r>
    </w:p>
    <w:p w14:paraId="452BB567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1、点击右上角的待办消息图标，点击“【评委推荐】”的待办，进入评委推荐流程发起页面。如下图：</w:t>
      </w:r>
    </w:p>
    <w:p w14:paraId="38DAFBDF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77E4753A" wp14:editId="1272259D">
            <wp:extent cx="3183255" cy="1471930"/>
            <wp:effectExtent l="0" t="0" r="1905" b="635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50"/>
                    <pic:cNvPicPr>
                      <a:picLocks noChangeAspect="1"/>
                    </pic:cNvPicPr>
                  </pic:nvPicPr>
                  <pic:blipFill>
                    <a:blip r:embed="rId134"/>
                    <a:srcRect b="7796"/>
                    <a:stretch>
                      <a:fillRect/>
                    </a:stretch>
                  </pic:blipFill>
                  <pic:spPr>
                    <a:xfrm>
                      <a:off x="0" y="0"/>
                      <a:ext cx="3183255" cy="1471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D707B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3、点击“新增评委”按钮，进入新增采购人推荐评委页面。如下图：</w:t>
      </w:r>
    </w:p>
    <w:p w14:paraId="6CD0E9AF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4019AF1C" wp14:editId="345F8C0E">
            <wp:extent cx="5269230" cy="691515"/>
            <wp:effectExtent l="0" t="0" r="3810" b="9525"/>
            <wp:docPr id="6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图片 1"/>
                    <pic:cNvPicPr>
                      <a:picLocks noChangeAspect="1"/>
                    </pic:cNvPicPr>
                  </pic:nvPicPr>
                  <pic:blipFill>
                    <a:blip r:embed="rId13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691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A1D7F6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4、填写评委信息，点击“修改保存”按钮保存评委信息。如下图：</w:t>
      </w:r>
    </w:p>
    <w:p w14:paraId="4CE6B5BC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508CC87B" wp14:editId="43F3F6E4">
            <wp:extent cx="5268595" cy="791845"/>
            <wp:effectExtent l="0" t="0" r="4445" b="635"/>
            <wp:docPr id="6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图片 2"/>
                    <pic:cNvPicPr>
                      <a:picLocks noChangeAspect="1"/>
                    </pic:cNvPicPr>
                  </pic:nvPicPr>
                  <pic:blipFill>
                    <a:blip r:embed="rId13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91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D6BE12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5、点击“新增见证人员”按钮，进入新增见证人员页面。如下图：</w:t>
      </w:r>
    </w:p>
    <w:p w14:paraId="4E468B09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lastRenderedPageBreak/>
        <w:drawing>
          <wp:inline distT="0" distB="0" distL="114300" distR="114300" wp14:anchorId="01536B5D" wp14:editId="784A7CCA">
            <wp:extent cx="5266690" cy="412115"/>
            <wp:effectExtent l="0" t="0" r="6350" b="14605"/>
            <wp:docPr id="7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图片 3"/>
                    <pic:cNvPicPr>
                      <a:picLocks noChangeAspect="1"/>
                    </pic:cNvPicPr>
                  </pic:nvPicPr>
                  <pic:blipFill>
                    <a:blip r:embed="rId13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12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50B197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6、填写见证人员信息，点击“修改保存”按钮进行保存。如下图：</w:t>
      </w:r>
    </w:p>
    <w:p w14:paraId="49B98EC0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5CA23F74" wp14:editId="57692413">
            <wp:extent cx="5273675" cy="725170"/>
            <wp:effectExtent l="0" t="0" r="14605" b="6350"/>
            <wp:docPr id="79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图片 4"/>
                    <pic:cNvPicPr>
                      <a:picLocks noChangeAspect="1"/>
                    </pic:cNvPicPr>
                  </pic:nvPicPr>
                  <pic:blipFill>
                    <a:blip r:embed="rId13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2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A62BA0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7、点击评委或见证人员后方的“修改”图标，可以修改评委信息或见证人员信息。如下图：</w:t>
      </w:r>
    </w:p>
    <w:p w14:paraId="77E47BBA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7799CC0F" wp14:editId="62364F83">
            <wp:extent cx="5271770" cy="1219835"/>
            <wp:effectExtent l="0" t="0" r="1270" b="14605"/>
            <wp:docPr id="82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图片 5"/>
                    <pic:cNvPicPr>
                      <a:picLocks noChangeAspect="1"/>
                    </pic:cNvPicPr>
                  </pic:nvPicPr>
                  <pic:blipFill>
                    <a:blip r:embed="rId13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219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6B9046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8、在附件信息栏，点击“点击上传”按钮上传授权委托书，点击“上传”按钮上</w:t>
      </w:r>
      <w:proofErr w:type="gramStart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传相关</w:t>
      </w:r>
      <w:proofErr w:type="gramEnd"/>
      <w:r>
        <w:rPr>
          <w:rFonts w:ascii="思源宋体 CN ExtraLight" w:eastAsia="思源宋体 CN ExtraLight" w:hAnsi="思源宋体 CN ExtraLight" w:cs="思源宋体 CN ExtraLight" w:hint="eastAsia"/>
          <w:szCs w:val="22"/>
        </w:rPr>
        <w:t>附件。如下图：</w:t>
      </w:r>
    </w:p>
    <w:p w14:paraId="208A9118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58953C5D" wp14:editId="7039AB93">
            <wp:extent cx="5262880" cy="692150"/>
            <wp:effectExtent l="0" t="0" r="10160" b="8890"/>
            <wp:docPr id="90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图片 6"/>
                    <pic:cNvPicPr>
                      <a:picLocks noChangeAspect="1"/>
                    </pic:cNvPicPr>
                  </pic:nvPicPr>
                  <pic:blipFill>
                    <a:blip r:embed="rId140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ECFA04" w14:textId="77777777" w:rsidR="00514C82" w:rsidRDefault="009639B1">
      <w:pPr>
        <w:pStyle w:val="20"/>
        <w:ind w:firstLine="420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 w:hint="eastAsia"/>
          <w:szCs w:val="22"/>
        </w:rPr>
        <w:t>9、确认信息无误后，点击“完成”按钮，提交审核。如下图：</w:t>
      </w:r>
    </w:p>
    <w:p w14:paraId="64406369" w14:textId="77777777" w:rsidR="00514C82" w:rsidRDefault="009639B1">
      <w:pPr>
        <w:pStyle w:val="20"/>
        <w:ind w:firstLineChars="0" w:firstLine="0"/>
        <w:jc w:val="center"/>
        <w:rPr>
          <w:rFonts w:ascii="思源宋体 CN ExtraLight" w:eastAsia="思源宋体 CN ExtraLight" w:hAnsi="思源宋体 CN ExtraLight" w:cs="思源宋体 CN ExtraLight"/>
          <w:szCs w:val="22"/>
        </w:rPr>
      </w:pPr>
      <w:r>
        <w:rPr>
          <w:rFonts w:ascii="思源宋体 CN ExtraLight" w:eastAsia="思源宋体 CN ExtraLight" w:hAnsi="思源宋体 CN ExtraLight" w:cs="思源宋体 CN ExtraLight"/>
          <w:noProof/>
          <w:szCs w:val="22"/>
        </w:rPr>
        <w:drawing>
          <wp:inline distT="0" distB="0" distL="114300" distR="114300" wp14:anchorId="6F7826E7" wp14:editId="6F795989">
            <wp:extent cx="5266690" cy="2202815"/>
            <wp:effectExtent l="0" t="0" r="6350" b="6985"/>
            <wp:docPr id="100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图片 7"/>
                    <pic:cNvPicPr>
                      <a:picLocks noChangeAspect="1"/>
                    </pic:cNvPicPr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202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14C82">
      <w:footerReference w:type="default" r:id="rId142"/>
      <w:footerReference w:type="first" r:id="rId143"/>
      <w:pgSz w:w="11906" w:h="16838"/>
      <w:pgMar w:top="1440" w:right="1800" w:bottom="1440" w:left="1800" w:header="567" w:footer="624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7DCAE6" w14:textId="77777777" w:rsidR="005B7D92" w:rsidRDefault="005B7D92">
      <w:pPr>
        <w:spacing w:line="240" w:lineRule="auto"/>
        <w:ind w:firstLine="420"/>
      </w:pPr>
      <w:r>
        <w:separator/>
      </w:r>
    </w:p>
  </w:endnote>
  <w:endnote w:type="continuationSeparator" w:id="0">
    <w:p w14:paraId="39111941" w14:textId="77777777" w:rsidR="005B7D92" w:rsidRDefault="005B7D92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思源宋体 CN Light">
    <w:altName w:val="宋体"/>
    <w:charset w:val="86"/>
    <w:family w:val="auto"/>
    <w:pitch w:val="default"/>
    <w:sig w:usb0="00000000" w:usb1="00000000" w:usb2="00000016" w:usb3="00000000" w:csb0="6006010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思源宋体 CN ExtraLight">
    <w:altName w:val="宋体"/>
    <w:charset w:val="86"/>
    <w:family w:val="roman"/>
    <w:pitch w:val="default"/>
    <w:sig w:usb0="00000000" w:usb1="00000000" w:usb2="00000016" w:usb3="00000000" w:csb0="60060107" w:csb1="00000000"/>
  </w:font>
  <w:font w:name="思源黑体 CN Light">
    <w:altName w:val="微软雅黑"/>
    <w:charset w:val="86"/>
    <w:family w:val="swiss"/>
    <w:pitch w:val="default"/>
    <w:sig w:usb0="20000003" w:usb1="2ADF3C10" w:usb2="00000016" w:usb3="00000000" w:csb0="60060107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onospace">
    <w:altName w:val="Segoe Print"/>
    <w:charset w:val="00"/>
    <w:family w:val="auto"/>
    <w:pitch w:val="default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思源黑体 CN Regular">
    <w:altName w:val="微软雅黑"/>
    <w:charset w:val="86"/>
    <w:family w:val="swiss"/>
    <w:pitch w:val="default"/>
    <w:sig w:usb0="00000000" w:usb1="00000000" w:usb2="00000016" w:usb3="00000000" w:csb0="60060107" w:csb1="00000000"/>
  </w:font>
  <w:font w:name="思源黑体 CN ExtraLight">
    <w:altName w:val="微软雅黑"/>
    <w:charset w:val="86"/>
    <w:family w:val="swiss"/>
    <w:pitch w:val="default"/>
    <w:sig w:usb0="20000003" w:usb1="2ADF3C10" w:usb2="00000016" w:usb3="00000000" w:csb0="6006010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A05F0E" w14:textId="77777777" w:rsidR="00514C82" w:rsidRDefault="00514C82">
    <w:pPr>
      <w:pStyle w:val="a9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ADD0BF" w14:textId="77777777" w:rsidR="00514C82" w:rsidRDefault="009639B1">
    <w:pPr>
      <w:pBdr>
        <w:top w:val="single" w:sz="24" w:space="5" w:color="9BBB59"/>
      </w:pBdr>
      <w:wordWrap w:val="0"/>
      <w:snapToGrid w:val="0"/>
      <w:spacing w:line="240" w:lineRule="auto"/>
      <w:ind w:firstLineChars="0" w:firstLine="0"/>
      <w:jc w:val="center"/>
    </w:pPr>
    <w:r>
      <w:rPr>
        <w:rFonts w:ascii="思源宋体 CN Light" w:eastAsia="思源宋体 CN Light" w:hAnsi="思源宋体 CN Light" w:cs="思源宋体 CN Light" w:hint="eastAsia"/>
        <w:sz w:val="18"/>
        <w:szCs w:val="18"/>
      </w:rPr>
      <w:t>国泰新点软件股份有限公司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AAAC14" w14:textId="77777777" w:rsidR="00514C82" w:rsidRDefault="00514C82">
    <w:pPr>
      <w:pStyle w:val="a9"/>
      <w:ind w:firstLine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ECB932" w14:textId="77777777" w:rsidR="00514C82" w:rsidRDefault="009639B1">
    <w:pPr>
      <w:pBdr>
        <w:top w:val="single" w:sz="24" w:space="5" w:color="9BBB59"/>
      </w:pBdr>
      <w:wordWrap w:val="0"/>
      <w:snapToGrid w:val="0"/>
      <w:spacing w:line="240" w:lineRule="auto"/>
      <w:ind w:firstLineChars="0" w:firstLine="0"/>
      <w:jc w:val="center"/>
    </w:pPr>
    <w:r>
      <w:rPr>
        <w:noProof/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B4A8A56" wp14:editId="75AA0AC3">
              <wp:simplePos x="0" y="0"/>
              <wp:positionH relativeFrom="margin">
                <wp:posOffset>4733290</wp:posOffset>
              </wp:positionH>
              <wp:positionV relativeFrom="paragraph">
                <wp:posOffset>0</wp:posOffset>
              </wp:positionV>
              <wp:extent cx="541020" cy="1828800"/>
              <wp:effectExtent l="0" t="0" r="0" b="0"/>
              <wp:wrapNone/>
              <wp:docPr id="138" name="文本框 1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EB89635" w14:textId="77777777" w:rsidR="00514C82" w:rsidRDefault="009639B1">
                          <w:pPr>
                            <w:pStyle w:val="a9"/>
                            <w:ind w:firstLine="360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>/40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4A8A56" id="_x0000_t202" coordsize="21600,21600" o:spt="202" path="m,l,21600r21600,l21600,xe">
              <v:stroke joinstyle="miter"/>
              <v:path gradientshapeok="t" o:connecttype="rect"/>
            </v:shapetype>
            <v:shape id="文本框 138" o:spid="_x0000_s1036" type="#_x0000_t202" style="position:absolute;left:0;text-align:left;margin-left:372.7pt;margin-top:0;width:42.6pt;height:2in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" filled="f" stroked="f" strokeweight=".5pt">
              <v:textbox style="mso-fit-shape-to-text:t" inset="0,0,0,0">
                <w:txbxContent>
                  <w:p w14:paraId="6EB89635" w14:textId="77777777" w:rsidR="00514C82" w:rsidRDefault="009639B1">
                    <w:pPr>
                      <w:pStyle w:val="a9"/>
                      <w:ind w:firstLine="360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>/40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思源宋体 CN Light" w:eastAsia="思源宋体 CN Light" w:hAnsi="思源宋体 CN Light" w:cs="思源宋体 CN Light" w:hint="eastAsia"/>
        <w:sz w:val="18"/>
        <w:szCs w:val="18"/>
      </w:rPr>
      <w:t>国泰新点软件股份有限公司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8EC113" w14:textId="77777777" w:rsidR="00514C82" w:rsidRDefault="009639B1">
    <w:pPr>
      <w:pStyle w:val="a9"/>
      <w:ind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6BCF0E" wp14:editId="1DF31B70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1" name="文本框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CA4581" w14:textId="77777777" w:rsidR="00514C82" w:rsidRDefault="009639B1">
                          <w:pPr>
                            <w:pStyle w:val="a9"/>
                            <w:ind w:firstLine="360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6BCF0E" id="_x0000_t202" coordsize="21600,21600" o:spt="202" path="m,l,21600r21600,l21600,xe">
              <v:stroke joinstyle="miter"/>
              <v:path gradientshapeok="t" o:connecttype="rect"/>
            </v:shapetype>
            <v:shape id="文本框 21" o:spid="_x0000_s1037" type="#_x0000_t202" style="position:absolute;left:0;text-align:left;margin-left:92.8pt;margin-top:0;width:2in;height:2in;z-index:251659264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" filled="f" stroked="f" strokeweight=".5pt">
              <v:textbox style="mso-fit-shape-to-text:t" inset="0,0,0,0">
                <w:txbxContent>
                  <w:p w14:paraId="24CA4581" w14:textId="77777777" w:rsidR="00514C82" w:rsidRDefault="009639B1">
                    <w:pPr>
                      <w:pStyle w:val="a9"/>
                      <w:ind w:firstLine="360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43E779" w14:textId="77777777" w:rsidR="005B7D92" w:rsidRDefault="005B7D92">
      <w:pPr>
        <w:spacing w:line="240" w:lineRule="auto"/>
        <w:ind w:firstLine="420"/>
      </w:pPr>
      <w:r>
        <w:separator/>
      </w:r>
    </w:p>
  </w:footnote>
  <w:footnote w:type="continuationSeparator" w:id="0">
    <w:p w14:paraId="38BB521D" w14:textId="77777777" w:rsidR="005B7D92" w:rsidRDefault="005B7D92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5994BF" w14:textId="77777777" w:rsidR="00514C82" w:rsidRDefault="00514C82">
    <w:pPr>
      <w:pStyle w:val="aa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D0E6A9" w14:textId="77777777" w:rsidR="00514C82" w:rsidRDefault="009639B1">
    <w:pPr>
      <w:pBdr>
        <w:bottom w:val="thickThinSmallGap" w:sz="24" w:space="1" w:color="622423"/>
      </w:pBdr>
      <w:snapToGrid w:val="0"/>
      <w:spacing w:line="240" w:lineRule="auto"/>
      <w:ind w:firstLineChars="0" w:firstLine="0"/>
    </w:pPr>
    <w:r>
      <w:rPr>
        <w:rFonts w:ascii="思源宋体 CN Light" w:eastAsia="思源宋体 CN Light" w:hAnsi="思源宋体 CN Light" w:cs="思源宋体 CN Light" w:hint="eastAsia"/>
        <w:noProof/>
        <w:sz w:val="18"/>
        <w:szCs w:val="18"/>
      </w:rPr>
      <w:drawing>
        <wp:inline distT="0" distB="0" distL="114300" distR="114300" wp14:anchorId="7B1381C1" wp14:editId="3665D288">
          <wp:extent cx="601345" cy="229870"/>
          <wp:effectExtent l="0" t="0" r="8255" b="13970"/>
          <wp:docPr id="9" name="图片 1" descr="小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图片 1" descr="小"/>
                  <pic:cNvPicPr>
                    <a:picLocks noChangeAspect="1"/>
                  </pic:cNvPicPr>
                </pic:nvPicPr>
                <pic:blipFill>
                  <a:blip r:embed="rId1"/>
                  <a:srcRect b="24896"/>
                  <a:stretch>
                    <a:fillRect/>
                  </a:stretch>
                </pic:blipFill>
                <pic:spPr>
                  <a:xfrm>
                    <a:off x="0" y="0"/>
                    <a:ext cx="601345" cy="229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思源宋体 CN Light" w:eastAsia="思源宋体 CN Light" w:hAnsi="思源宋体 CN Light" w:cs="思源宋体 CN Light" w:hint="eastAsia"/>
        <w:sz w:val="18"/>
        <w:szCs w:val="18"/>
      </w:rPr>
      <w:t xml:space="preserve">苏州市公共资源交易平台张家港频道采购人操作手册  </w:t>
    </w:r>
    <w:r>
      <w:rPr>
        <w:rFonts w:ascii="宋体" w:eastAsia="思源宋体 CN Light" w:hAnsi="宋体" w:cs="思源宋体 CN Light" w:hint="eastAsia"/>
        <w:sz w:val="18"/>
        <w:szCs w:val="18"/>
      </w:rPr>
      <w:t xml:space="preserve">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96E905" w14:textId="77777777" w:rsidR="00514C82" w:rsidRDefault="00514C82">
    <w:pPr>
      <w:pStyle w:val="aa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F978F7"/>
    <w:multiLevelType w:val="multilevel"/>
    <w:tmpl w:val="29F978F7"/>
    <w:lvl w:ilvl="0">
      <w:start w:val="1"/>
      <w:numFmt w:val="chineseCounting"/>
      <w:pStyle w:val="1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ascii="思源宋体 CN Light" w:eastAsia="思源宋体 CN Light" w:hAnsi="思源宋体 CN Light" w:cs="思源宋体 CN Light" w:hint="eastAsia"/>
        <w:b/>
        <w:bCs/>
        <w:sz w:val="32"/>
        <w:szCs w:val="32"/>
      </w:rPr>
    </w:lvl>
    <w:lvl w:ilvl="1">
      <w:start w:val="1"/>
      <w:numFmt w:val="decimal"/>
      <w:pStyle w:val="2"/>
      <w:isLgl/>
      <w:suff w:val="nothing"/>
      <w:lvlText w:val="%1.%2、"/>
      <w:lvlJc w:val="left"/>
      <w:pPr>
        <w:tabs>
          <w:tab w:val="left" w:pos="0"/>
        </w:tabs>
        <w:ind w:left="0" w:firstLine="0"/>
      </w:pPr>
      <w:rPr>
        <w:rFonts w:ascii="思源宋体 CN Light" w:eastAsia="思源宋体 CN Light" w:hAnsi="思源宋体 CN Light" w:cs="思源宋体 CN Light" w:hint="eastAsia"/>
        <w:b/>
        <w:bCs/>
        <w:sz w:val="30"/>
        <w:szCs w:val="30"/>
      </w:rPr>
    </w:lvl>
    <w:lvl w:ilvl="2">
      <w:start w:val="1"/>
      <w:numFmt w:val="decimal"/>
      <w:pStyle w:val="3"/>
      <w:isLgl/>
      <w:suff w:val="nothing"/>
      <w:lvlText w:val="%1.%2.%3、"/>
      <w:lvlJc w:val="left"/>
      <w:pPr>
        <w:tabs>
          <w:tab w:val="left" w:pos="0"/>
        </w:tabs>
        <w:ind w:left="0" w:firstLine="0"/>
      </w:pPr>
      <w:rPr>
        <w:rFonts w:ascii="思源宋体 CN Light" w:eastAsia="思源宋体 CN Light" w:hAnsi="思源宋体 CN Light" w:cs="思源宋体 CN Light" w:hint="eastAsia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sz w:val="28"/>
        <w:szCs w:val="28"/>
        <w:u w:val="none"/>
        <w:vertAlign w:val="baseline"/>
      </w:rPr>
    </w:lvl>
    <w:lvl w:ilvl="3">
      <w:start w:val="1"/>
      <w:numFmt w:val="decimal"/>
      <w:pStyle w:val="4"/>
      <w:isLgl/>
      <w:suff w:val="nothing"/>
      <w:lvlText w:val="%1.%2.%3.%4、"/>
      <w:lvlJc w:val="left"/>
      <w:pPr>
        <w:ind w:left="851" w:hanging="851"/>
      </w:pPr>
      <w:rPr>
        <w:rFonts w:ascii="Times New Roman" w:eastAsia="宋体" w:hAnsi="Times New Roman" w:cs="Times New Roman" w:hint="eastAsia"/>
        <w:sz w:val="24"/>
        <w:szCs w:val="24"/>
      </w:rPr>
    </w:lvl>
    <w:lvl w:ilvl="4">
      <w:start w:val="1"/>
      <w:numFmt w:val="decimal"/>
      <w:pStyle w:val="5"/>
      <w:isLgl/>
      <w:suff w:val="nothing"/>
      <w:lvlText w:val="%1.%2.%3.%4.%5、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pStyle w:val="6"/>
      <w:isLgl/>
      <w:suff w:val="nothing"/>
      <w:lvlText w:val="%1.%2.%3.%4.%5.%6、"/>
      <w:lvlJc w:val="left"/>
      <w:pPr>
        <w:ind w:left="2693" w:hanging="1134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ligatures w14:val="none"/>
        <w14:numForm w14:val="default"/>
        <w14:numSpacing w14:val="default"/>
      </w:rPr>
    </w:lvl>
    <w:lvl w:ilvl="6">
      <w:start w:val="1"/>
      <w:numFmt w:val="decimal"/>
      <w:isLgl/>
      <w:lvlText w:val="%1.%2.%3.%4.%5.%6.%7"/>
      <w:lvlJc w:val="left"/>
      <w:pPr>
        <w:tabs>
          <w:tab w:val="left" w:pos="1800"/>
        </w:tabs>
        <w:ind w:left="1276" w:hanging="1276"/>
      </w:pPr>
      <w:rPr>
        <w:rFonts w:hint="eastAsia"/>
      </w:rPr>
    </w:lvl>
    <w:lvl w:ilvl="7">
      <w:start w:val="1"/>
      <w:numFmt w:val="decimal"/>
      <w:isLgl/>
      <w:lvlText w:val="%1.%2.%3.%4.%5.%6.%7.%8"/>
      <w:lvlJc w:val="left"/>
      <w:pPr>
        <w:tabs>
          <w:tab w:val="left" w:pos="1800"/>
        </w:tabs>
        <w:ind w:left="1418" w:hanging="1418"/>
      </w:pPr>
      <w:rPr>
        <w:rFonts w:hint="eastAsia"/>
      </w:rPr>
    </w:lvl>
    <w:lvl w:ilvl="8">
      <w:start w:val="1"/>
      <w:numFmt w:val="decimal"/>
      <w:isLgl/>
      <w:lvlText w:val="%1.%2.%3.%4.%5.%6.%7.%8.%9"/>
      <w:lvlJc w:val="left"/>
      <w:pPr>
        <w:tabs>
          <w:tab w:val="left" w:pos="2160"/>
        </w:tabs>
        <w:ind w:left="1559" w:hanging="1559"/>
      </w:pPr>
      <w:rPr>
        <w:rFonts w:hint="eastAsia"/>
      </w:rPr>
    </w:lvl>
  </w:abstractNum>
  <w:abstractNum w:abstractNumId="1" w15:restartNumberingAfterBreak="0">
    <w:nsid w:val="360CBCFC"/>
    <w:multiLevelType w:val="multilevel"/>
    <w:tmpl w:val="360CBCFC"/>
    <w:lvl w:ilvl="0">
      <w:start w:val="1"/>
      <w:numFmt w:val="chineseCounting"/>
      <w:pStyle w:val="1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ascii="宋体" w:eastAsia="思源宋体 CN ExtraLight" w:hAnsi="宋体" w:cs="思源宋体 CN ExtraLight" w:hint="eastAsia"/>
        <w:b/>
        <w:bCs/>
        <w:sz w:val="32"/>
        <w:szCs w:val="32"/>
        <w:lang w:val="en-US"/>
      </w:rPr>
    </w:lvl>
    <w:lvl w:ilvl="1">
      <w:start w:val="1"/>
      <w:numFmt w:val="decimal"/>
      <w:pStyle w:val="2"/>
      <w:isLgl/>
      <w:suff w:val="nothing"/>
      <w:lvlText w:val="%1.%2、"/>
      <w:lvlJc w:val="left"/>
      <w:pPr>
        <w:ind w:left="0" w:firstLine="0"/>
      </w:pPr>
      <w:rPr>
        <w:rFonts w:ascii="宋体" w:eastAsia="思源宋体 CN ExtraLight" w:hAnsi="宋体" w:cs="思源宋体 CN ExtraLight" w:hint="eastAsia"/>
        <w:b/>
        <w:bCs/>
        <w:color w:val="auto"/>
        <w:sz w:val="30"/>
        <w:szCs w:val="30"/>
      </w:rPr>
    </w:lvl>
    <w:lvl w:ilvl="2">
      <w:start w:val="1"/>
      <w:numFmt w:val="decimal"/>
      <w:pStyle w:val="3"/>
      <w:isLgl/>
      <w:suff w:val="nothing"/>
      <w:lvlText w:val="%1.%2.%3、"/>
      <w:lvlJc w:val="left"/>
      <w:pPr>
        <w:ind w:left="0" w:firstLine="0"/>
      </w:pPr>
      <w:rPr>
        <w:rFonts w:ascii="宋体" w:eastAsia="思源宋体 CN ExtraLight" w:hAnsi="宋体" w:cs="思源宋体 CN ExtraLight" w:hint="eastAsia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sz w:val="28"/>
        <w:szCs w:val="28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3">
      <w:start w:val="1"/>
      <w:numFmt w:val="decimal"/>
      <w:pStyle w:val="4"/>
      <w:isLgl/>
      <w:suff w:val="nothing"/>
      <w:lvlText w:val="%1.%2.%3.%4、"/>
      <w:lvlJc w:val="left"/>
      <w:pPr>
        <w:ind w:left="0" w:firstLine="0"/>
      </w:pPr>
      <w:rPr>
        <w:rFonts w:ascii="宋体" w:eastAsia="思源宋体 CN ExtraLight" w:hAnsi="宋体" w:cs="思源宋体 CN ExtraLight" w:hint="eastAsia"/>
        <w:b/>
        <w:bCs/>
        <w:i w:val="0"/>
        <w:iCs w:val="0"/>
        <w:caps w:val="0"/>
        <w:smallCaps w:val="0"/>
        <w:strike w:val="0"/>
        <w:dstrike w:val="0"/>
        <w:snapToGrid w:val="0"/>
        <w:color w:val="000000"/>
        <w:spacing w:val="0"/>
        <w:w w:val="100"/>
        <w:kern w:val="0"/>
        <w:position w:val="0"/>
        <w:sz w:val="24"/>
        <w:szCs w:val="24"/>
        <w:u w:val="none"/>
        <w14:shadow w14:blurRad="0" w14:dist="0" w14:dir="0" w14:sx="0" w14:sy="0" w14:kx="0" w14:ky="0" w14:algn="none">
          <w14:srgbClr w14:val="000000"/>
        </w14:shadow>
      </w:rPr>
    </w:lvl>
    <w:lvl w:ilvl="4">
      <w:start w:val="1"/>
      <w:numFmt w:val="decimal"/>
      <w:isLgl/>
      <w:suff w:val="nothing"/>
      <w:lvlText w:val="%1.%2.%3.%4.%5、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isLgl/>
      <w:suff w:val="nothing"/>
      <w:lvlText w:val="%1.%2.%3.%4.%5.%6、"/>
      <w:lvlJc w:val="left"/>
      <w:pPr>
        <w:ind w:left="1134" w:hanging="1134"/>
      </w:pPr>
      <w:rPr>
        <w:rFonts w:ascii="Times New Roman" w:hAnsi="Times New Roman" w:cs="思源黑体 CN Light" w:hint="eastAsia"/>
      </w:rPr>
    </w:lvl>
    <w:lvl w:ilvl="6">
      <w:start w:val="1"/>
      <w:numFmt w:val="decimal"/>
      <w:isLgl/>
      <w:lvlText w:val="%1.%2.%3.%4.%5.%6.%7"/>
      <w:lvlJc w:val="left"/>
      <w:pPr>
        <w:tabs>
          <w:tab w:val="left" w:pos="1800"/>
        </w:tabs>
        <w:ind w:left="1276" w:hanging="1276"/>
      </w:pPr>
      <w:rPr>
        <w:rFonts w:hint="eastAsia"/>
      </w:rPr>
    </w:lvl>
    <w:lvl w:ilvl="7">
      <w:start w:val="1"/>
      <w:numFmt w:val="decimal"/>
      <w:isLgl/>
      <w:lvlText w:val="%1.%2.%3.%4.%5.%6.%7.%8"/>
      <w:lvlJc w:val="left"/>
      <w:pPr>
        <w:tabs>
          <w:tab w:val="left" w:pos="1800"/>
        </w:tabs>
        <w:ind w:left="1418" w:hanging="1418"/>
      </w:pPr>
      <w:rPr>
        <w:rFonts w:hint="eastAsia"/>
      </w:rPr>
    </w:lvl>
    <w:lvl w:ilvl="8">
      <w:start w:val="1"/>
      <w:numFmt w:val="decimal"/>
      <w:isLgl/>
      <w:lvlText w:val="%1.%2.%3.%4.%5.%6.%7.%8.%9"/>
      <w:lvlJc w:val="left"/>
      <w:pPr>
        <w:tabs>
          <w:tab w:val="left" w:pos="2160"/>
        </w:tabs>
        <w:ind w:left="1559" w:hanging="1559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6AEB1F89"/>
    <w:rsid w:val="00050C62"/>
    <w:rsid w:val="000A0F70"/>
    <w:rsid w:val="000A7369"/>
    <w:rsid w:val="00302F24"/>
    <w:rsid w:val="003D0DA0"/>
    <w:rsid w:val="00452DBE"/>
    <w:rsid w:val="00514C82"/>
    <w:rsid w:val="005502E4"/>
    <w:rsid w:val="0056292C"/>
    <w:rsid w:val="005A0ABA"/>
    <w:rsid w:val="005B7D92"/>
    <w:rsid w:val="005C3EA5"/>
    <w:rsid w:val="005C7C15"/>
    <w:rsid w:val="005D6179"/>
    <w:rsid w:val="006A1EC2"/>
    <w:rsid w:val="00725231"/>
    <w:rsid w:val="007A0162"/>
    <w:rsid w:val="007F45F6"/>
    <w:rsid w:val="00807742"/>
    <w:rsid w:val="00834560"/>
    <w:rsid w:val="00847955"/>
    <w:rsid w:val="008531BF"/>
    <w:rsid w:val="00891A0A"/>
    <w:rsid w:val="009639B1"/>
    <w:rsid w:val="00A61F7C"/>
    <w:rsid w:val="00C05A11"/>
    <w:rsid w:val="00C12C8A"/>
    <w:rsid w:val="00C23104"/>
    <w:rsid w:val="00C72641"/>
    <w:rsid w:val="00E20644"/>
    <w:rsid w:val="00E549C7"/>
    <w:rsid w:val="00EF2D1C"/>
    <w:rsid w:val="00EF4427"/>
    <w:rsid w:val="00F50331"/>
    <w:rsid w:val="03860779"/>
    <w:rsid w:val="05AA5212"/>
    <w:rsid w:val="06B208E4"/>
    <w:rsid w:val="1031084F"/>
    <w:rsid w:val="10B23398"/>
    <w:rsid w:val="12624E60"/>
    <w:rsid w:val="15CF36FC"/>
    <w:rsid w:val="16107109"/>
    <w:rsid w:val="1B150690"/>
    <w:rsid w:val="1DA25C5E"/>
    <w:rsid w:val="28080C2B"/>
    <w:rsid w:val="28403890"/>
    <w:rsid w:val="284817EB"/>
    <w:rsid w:val="28910E60"/>
    <w:rsid w:val="2AB71E00"/>
    <w:rsid w:val="2CD00B37"/>
    <w:rsid w:val="35D95191"/>
    <w:rsid w:val="36735212"/>
    <w:rsid w:val="39C923CC"/>
    <w:rsid w:val="3EDF68AB"/>
    <w:rsid w:val="497F77EE"/>
    <w:rsid w:val="4CE06D8E"/>
    <w:rsid w:val="52944DAE"/>
    <w:rsid w:val="54077E93"/>
    <w:rsid w:val="57D90C2A"/>
    <w:rsid w:val="58881DB5"/>
    <w:rsid w:val="5A5078B9"/>
    <w:rsid w:val="62E1534C"/>
    <w:rsid w:val="62F06E0C"/>
    <w:rsid w:val="63B0665F"/>
    <w:rsid w:val="696C6C91"/>
    <w:rsid w:val="6A4A64F3"/>
    <w:rsid w:val="6AEB1F89"/>
    <w:rsid w:val="6B967137"/>
    <w:rsid w:val="6C1B07E7"/>
    <w:rsid w:val="6D346E1E"/>
    <w:rsid w:val="6F8779F6"/>
    <w:rsid w:val="720F3705"/>
    <w:rsid w:val="723A368C"/>
    <w:rsid w:val="745233D2"/>
    <w:rsid w:val="745D650D"/>
    <w:rsid w:val="747F34A5"/>
    <w:rsid w:val="763F1485"/>
    <w:rsid w:val="7F193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780461A1"/>
  <w15:docId w15:val="{F9B58D38-696C-4475-8A22-A40A6FEC0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unhideWhenUsed="1" w:qFormat="1"/>
    <w:lsdException w:name="toc 3" w:uiPriority="39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 w:unhideWhenUsed="1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Typewriter" w:qFormat="1"/>
    <w:lsdException w:name="HTML Variable" w:qFormat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0"/>
    <w:qFormat/>
    <w:pPr>
      <w:widowControl w:val="0"/>
      <w:spacing w:line="360" w:lineRule="auto"/>
      <w:ind w:firstLineChars="200" w:firstLine="200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numPr>
        <w:numId w:val="1"/>
      </w:numPr>
      <w:spacing w:before="340" w:after="330" w:line="576" w:lineRule="auto"/>
      <w:ind w:firstLineChars="0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unhideWhenUsed/>
    <w:qFormat/>
    <w:pPr>
      <w:keepNext/>
      <w:keepLines/>
      <w:numPr>
        <w:ilvl w:val="1"/>
        <w:numId w:val="1"/>
      </w:numPr>
      <w:spacing w:before="260" w:after="260" w:line="413" w:lineRule="auto"/>
      <w:ind w:firstLineChars="0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a"/>
    <w:next w:val="a"/>
    <w:unhideWhenUsed/>
    <w:qFormat/>
    <w:pPr>
      <w:keepNext/>
      <w:keepLines/>
      <w:numPr>
        <w:ilvl w:val="2"/>
        <w:numId w:val="1"/>
      </w:numPr>
      <w:spacing w:before="260" w:after="260" w:line="413" w:lineRule="auto"/>
      <w:ind w:firstLineChars="0"/>
      <w:outlineLvl w:val="2"/>
    </w:pPr>
    <w:rPr>
      <w:b/>
      <w:sz w:val="32"/>
    </w:rPr>
  </w:style>
  <w:style w:type="paragraph" w:styleId="4">
    <w:name w:val="heading 4"/>
    <w:next w:val="a"/>
    <w:qFormat/>
    <w:pPr>
      <w:keepNext/>
      <w:keepLines/>
      <w:widowControl w:val="0"/>
      <w:numPr>
        <w:ilvl w:val="3"/>
        <w:numId w:val="1"/>
      </w:numPr>
      <w:spacing w:before="120" w:after="120" w:line="360" w:lineRule="auto"/>
      <w:outlineLvl w:val="3"/>
    </w:pPr>
    <w:rPr>
      <w:b/>
      <w:bCs/>
      <w:kern w:val="2"/>
      <w:sz w:val="24"/>
      <w:szCs w:val="28"/>
    </w:rPr>
  </w:style>
  <w:style w:type="paragraph" w:styleId="5">
    <w:name w:val="heading 5"/>
    <w:basedOn w:val="a"/>
    <w:next w:val="a"/>
    <w:link w:val="50"/>
    <w:semiHidden/>
    <w:unhideWhenUsed/>
    <w:qFormat/>
    <w:rsid w:val="000A7369"/>
    <w:pPr>
      <w:keepNext/>
      <w:keepLines/>
      <w:tabs>
        <w:tab w:val="left" w:pos="0"/>
      </w:tabs>
      <w:spacing w:before="280" w:after="290" w:line="372" w:lineRule="auto"/>
      <w:ind w:left="992" w:firstLineChars="0" w:firstLine="0"/>
      <w:jc w:val="both"/>
      <w:outlineLvl w:val="4"/>
    </w:pPr>
    <w:rPr>
      <w:rFonts w:ascii="思源宋体 CN Light" w:eastAsia="思源宋体 CN Light" w:hAnsi="思源宋体 CN Light" w:cs="思源宋体 CN Light"/>
      <w:b/>
      <w:sz w:val="28"/>
      <w:szCs w:val="21"/>
    </w:rPr>
  </w:style>
  <w:style w:type="paragraph" w:styleId="6">
    <w:name w:val="heading 6"/>
    <w:basedOn w:val="a"/>
    <w:next w:val="a"/>
    <w:link w:val="60"/>
    <w:semiHidden/>
    <w:unhideWhenUsed/>
    <w:qFormat/>
    <w:rsid w:val="000A7369"/>
    <w:pPr>
      <w:keepNext/>
      <w:keepLines/>
      <w:spacing w:before="240" w:after="64" w:line="317" w:lineRule="auto"/>
      <w:ind w:left="2693" w:firstLineChars="0" w:firstLine="0"/>
      <w:jc w:val="both"/>
      <w:outlineLvl w:val="5"/>
    </w:pPr>
    <w:rPr>
      <w:rFonts w:ascii="Arial" w:eastAsia="黑体" w:hAnsi="Arial" w:cs="思源宋体 CN Light"/>
      <w:b/>
      <w:sz w:val="24"/>
      <w:szCs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0">
    <w:name w:val="样式 首行缩进:  2 字符"/>
    <w:qFormat/>
    <w:pPr>
      <w:widowControl w:val="0"/>
      <w:spacing w:line="360" w:lineRule="auto"/>
      <w:ind w:firstLineChars="200" w:firstLine="480"/>
    </w:pPr>
    <w:rPr>
      <w:rFonts w:ascii="Calibri" w:hAnsi="Calibri" w:cs="宋体"/>
      <w:color w:val="000000"/>
      <w:kern w:val="2"/>
      <w:sz w:val="21"/>
    </w:rPr>
  </w:style>
  <w:style w:type="paragraph" w:styleId="a3">
    <w:name w:val="annotation subject"/>
    <w:basedOn w:val="a4"/>
    <w:next w:val="a4"/>
    <w:link w:val="a5"/>
    <w:qFormat/>
    <w:rPr>
      <w:b/>
      <w:bCs/>
    </w:rPr>
  </w:style>
  <w:style w:type="paragraph" w:styleId="a4">
    <w:name w:val="annotation text"/>
    <w:basedOn w:val="a"/>
    <w:link w:val="a6"/>
    <w:qFormat/>
  </w:style>
  <w:style w:type="paragraph" w:styleId="TOC3">
    <w:name w:val="toc 3"/>
    <w:next w:val="a"/>
    <w:uiPriority w:val="39"/>
    <w:unhideWhenUsed/>
    <w:qFormat/>
    <w:pPr>
      <w:widowControl w:val="0"/>
      <w:ind w:leftChars="400" w:left="400"/>
    </w:pPr>
    <w:rPr>
      <w:rFonts w:ascii="思源宋体 CN Light" w:eastAsia="思源宋体 CN Light" w:hAnsi="思源宋体 CN Light" w:cs="思源宋体 CN Light"/>
      <w:kern w:val="2"/>
      <w:sz w:val="21"/>
      <w:szCs w:val="21"/>
    </w:rPr>
  </w:style>
  <w:style w:type="paragraph" w:styleId="a7">
    <w:name w:val="Balloon Text"/>
    <w:basedOn w:val="a"/>
    <w:link w:val="a8"/>
    <w:qFormat/>
    <w:pPr>
      <w:spacing w:line="240" w:lineRule="auto"/>
    </w:pPr>
    <w:rPr>
      <w:sz w:val="18"/>
      <w:szCs w:val="18"/>
    </w:rPr>
  </w:style>
  <w:style w:type="paragraph" w:styleId="a9">
    <w:name w:val="footer"/>
    <w:basedOn w:val="a"/>
    <w:qFormat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aa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  <w:jc w:val="both"/>
    </w:pPr>
    <w:rPr>
      <w:sz w:val="18"/>
    </w:rPr>
  </w:style>
  <w:style w:type="paragraph" w:styleId="TOC1">
    <w:name w:val="toc 1"/>
    <w:next w:val="a"/>
    <w:uiPriority w:val="39"/>
    <w:qFormat/>
    <w:pPr>
      <w:widowControl w:val="0"/>
    </w:pPr>
    <w:rPr>
      <w:rFonts w:eastAsia="思源宋体 CN Light" w:cs="思源宋体 CN Light"/>
      <w:kern w:val="2"/>
      <w:sz w:val="21"/>
      <w:szCs w:val="21"/>
    </w:rPr>
  </w:style>
  <w:style w:type="paragraph" w:styleId="TOC2">
    <w:name w:val="toc 2"/>
    <w:next w:val="a"/>
    <w:uiPriority w:val="39"/>
    <w:unhideWhenUsed/>
    <w:qFormat/>
    <w:pPr>
      <w:widowControl w:val="0"/>
      <w:ind w:leftChars="200" w:left="200"/>
    </w:pPr>
    <w:rPr>
      <w:rFonts w:ascii="思源宋体 CN Light" w:eastAsia="思源宋体 CN Light" w:hAnsi="思源宋体 CN Light" w:cs="思源宋体 CN Light"/>
      <w:kern w:val="2"/>
      <w:sz w:val="21"/>
      <w:szCs w:val="21"/>
    </w:rPr>
  </w:style>
  <w:style w:type="paragraph" w:styleId="ab">
    <w:name w:val="Normal (Web)"/>
    <w:basedOn w:val="a"/>
    <w:qFormat/>
    <w:pPr>
      <w:pBdr>
        <w:top w:val="single" w:sz="2" w:space="0" w:color="auto"/>
        <w:left w:val="single" w:sz="2" w:space="0" w:color="auto"/>
        <w:bottom w:val="single" w:sz="2" w:space="0" w:color="auto"/>
        <w:right w:val="single" w:sz="2" w:space="0" w:color="auto"/>
      </w:pBdr>
    </w:pPr>
    <w:rPr>
      <w:kern w:val="0"/>
      <w:sz w:val="0"/>
      <w:szCs w:val="0"/>
    </w:rPr>
  </w:style>
  <w:style w:type="character" w:styleId="ac">
    <w:name w:val="Strong"/>
    <w:basedOn w:val="a0"/>
    <w:qFormat/>
    <w:rPr>
      <w:b/>
    </w:rPr>
  </w:style>
  <w:style w:type="character" w:styleId="ad">
    <w:name w:val="FollowedHyperlink"/>
    <w:basedOn w:val="a0"/>
    <w:qFormat/>
    <w:rPr>
      <w:color w:val="800080"/>
      <w:u w:val="none"/>
    </w:rPr>
  </w:style>
  <w:style w:type="character" w:styleId="ae">
    <w:name w:val="Emphasis"/>
    <w:basedOn w:val="a0"/>
    <w:qFormat/>
    <w:rPr>
      <w:b/>
    </w:rPr>
  </w:style>
  <w:style w:type="character" w:styleId="HTML">
    <w:name w:val="HTML Definition"/>
    <w:basedOn w:val="a0"/>
    <w:qFormat/>
  </w:style>
  <w:style w:type="character" w:styleId="HTML0">
    <w:name w:val="HTML Typewriter"/>
    <w:basedOn w:val="a0"/>
    <w:qFormat/>
    <w:rPr>
      <w:rFonts w:ascii="monospace" w:eastAsia="monospace" w:hAnsi="monospace" w:cs="monospace" w:hint="default"/>
      <w:sz w:val="20"/>
    </w:rPr>
  </w:style>
  <w:style w:type="character" w:styleId="HTML1">
    <w:name w:val="HTML Acronym"/>
    <w:basedOn w:val="a0"/>
    <w:qFormat/>
  </w:style>
  <w:style w:type="character" w:styleId="HTML2">
    <w:name w:val="HTML Variable"/>
    <w:basedOn w:val="a0"/>
    <w:qFormat/>
  </w:style>
  <w:style w:type="character" w:styleId="af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styleId="HTML3">
    <w:name w:val="HTML Code"/>
    <w:basedOn w:val="a0"/>
    <w:qFormat/>
    <w:rPr>
      <w:rFonts w:ascii="monospace" w:eastAsia="monospace" w:hAnsi="monospace" w:cs="monospace"/>
      <w:sz w:val="20"/>
    </w:rPr>
  </w:style>
  <w:style w:type="character" w:styleId="af0">
    <w:name w:val="annotation reference"/>
    <w:basedOn w:val="a0"/>
    <w:qFormat/>
    <w:rPr>
      <w:sz w:val="21"/>
      <w:szCs w:val="21"/>
    </w:rPr>
  </w:style>
  <w:style w:type="character" w:styleId="HTML4">
    <w:name w:val="HTML Cite"/>
    <w:basedOn w:val="a0"/>
    <w:qFormat/>
  </w:style>
  <w:style w:type="character" w:styleId="HTML5">
    <w:name w:val="HTML Keyboard"/>
    <w:basedOn w:val="a0"/>
    <w:qFormat/>
    <w:rPr>
      <w:rFonts w:ascii="monospace" w:eastAsia="monospace" w:hAnsi="monospace" w:cs="monospace" w:hint="default"/>
      <w:sz w:val="20"/>
      <w:bdr w:val="single" w:sz="4" w:space="0" w:color="BDBEC1"/>
      <w:shd w:val="clear" w:color="auto" w:fill="FFFFFF"/>
    </w:rPr>
  </w:style>
  <w:style w:type="character" w:styleId="HTML6">
    <w:name w:val="HTML Sample"/>
    <w:basedOn w:val="a0"/>
    <w:qFormat/>
    <w:rPr>
      <w:rFonts w:ascii="monospace" w:eastAsia="monospace" w:hAnsi="monospace" w:cs="monospace" w:hint="default"/>
    </w:rPr>
  </w:style>
  <w:style w:type="paragraph" w:customStyle="1" w:styleId="IndentNormal">
    <w:name w:val="Indent Normal"/>
    <w:qFormat/>
    <w:pPr>
      <w:widowControl w:val="0"/>
      <w:spacing w:line="360" w:lineRule="auto"/>
      <w:ind w:firstLineChars="150" w:firstLine="150"/>
    </w:pPr>
    <w:rPr>
      <w:kern w:val="2"/>
      <w:sz w:val="24"/>
      <w:szCs w:val="24"/>
    </w:rPr>
  </w:style>
  <w:style w:type="character" w:customStyle="1" w:styleId="a8">
    <w:name w:val="批注框文本 字符"/>
    <w:basedOn w:val="a0"/>
    <w:link w:val="a7"/>
    <w:qFormat/>
    <w:rPr>
      <w:rFonts w:ascii="Times New Roman" w:hAnsi="Times New Roman"/>
      <w:kern w:val="2"/>
      <w:sz w:val="18"/>
      <w:szCs w:val="18"/>
    </w:rPr>
  </w:style>
  <w:style w:type="character" w:customStyle="1" w:styleId="hover">
    <w:name w:val="hover"/>
    <w:basedOn w:val="a0"/>
    <w:qFormat/>
    <w:rPr>
      <w:color w:val="2590EB"/>
    </w:rPr>
  </w:style>
  <w:style w:type="character" w:customStyle="1" w:styleId="hover1">
    <w:name w:val="hover1"/>
    <w:basedOn w:val="a0"/>
    <w:qFormat/>
    <w:rPr>
      <w:color w:val="2590EB"/>
    </w:rPr>
  </w:style>
  <w:style w:type="character" w:customStyle="1" w:styleId="hover2">
    <w:name w:val="hover2"/>
    <w:basedOn w:val="a0"/>
    <w:qFormat/>
  </w:style>
  <w:style w:type="character" w:customStyle="1" w:styleId="hover3">
    <w:name w:val="hover3"/>
    <w:basedOn w:val="a0"/>
    <w:qFormat/>
  </w:style>
  <w:style w:type="character" w:customStyle="1" w:styleId="a6">
    <w:name w:val="批注文字 字符"/>
    <w:basedOn w:val="a0"/>
    <w:link w:val="a4"/>
    <w:qFormat/>
    <w:rPr>
      <w:kern w:val="2"/>
      <w:sz w:val="21"/>
      <w:szCs w:val="24"/>
    </w:rPr>
  </w:style>
  <w:style w:type="character" w:customStyle="1" w:styleId="a5">
    <w:name w:val="批注主题 字符"/>
    <w:basedOn w:val="a6"/>
    <w:link w:val="a3"/>
    <w:qFormat/>
    <w:rPr>
      <w:b/>
      <w:bCs/>
      <w:kern w:val="2"/>
      <w:sz w:val="21"/>
      <w:szCs w:val="24"/>
    </w:rPr>
  </w:style>
  <w:style w:type="character" w:customStyle="1" w:styleId="hover4">
    <w:name w:val="hover4"/>
    <w:basedOn w:val="a0"/>
    <w:qFormat/>
    <w:rPr>
      <w:color w:val="2590EB"/>
    </w:rPr>
  </w:style>
  <w:style w:type="character" w:customStyle="1" w:styleId="hover5">
    <w:name w:val="hover5"/>
    <w:basedOn w:val="a0"/>
    <w:qFormat/>
  </w:style>
  <w:style w:type="character" w:customStyle="1" w:styleId="layui-layer-tabnow">
    <w:name w:val="layui-layer-tabnow"/>
    <w:basedOn w:val="a0"/>
    <w:qFormat/>
    <w:rPr>
      <w:bdr w:val="single" w:sz="4" w:space="0" w:color="CCCCCC"/>
      <w:shd w:val="clear" w:color="auto" w:fill="FFFFFF"/>
    </w:rPr>
  </w:style>
  <w:style w:type="character" w:customStyle="1" w:styleId="first-child">
    <w:name w:val="first-child"/>
    <w:basedOn w:val="a0"/>
    <w:qFormat/>
  </w:style>
  <w:style w:type="character" w:customStyle="1" w:styleId="50">
    <w:name w:val="标题 5 字符"/>
    <w:basedOn w:val="a0"/>
    <w:link w:val="5"/>
    <w:semiHidden/>
    <w:rsid w:val="000A7369"/>
    <w:rPr>
      <w:rFonts w:ascii="思源宋体 CN Light" w:eastAsia="思源宋体 CN Light" w:hAnsi="思源宋体 CN Light" w:cs="思源宋体 CN Light"/>
      <w:b/>
      <w:kern w:val="2"/>
      <w:sz w:val="28"/>
      <w:szCs w:val="21"/>
    </w:rPr>
  </w:style>
  <w:style w:type="character" w:customStyle="1" w:styleId="60">
    <w:name w:val="标题 6 字符"/>
    <w:basedOn w:val="a0"/>
    <w:link w:val="6"/>
    <w:semiHidden/>
    <w:rsid w:val="000A7369"/>
    <w:rPr>
      <w:rFonts w:ascii="Arial" w:eastAsia="黑体" w:hAnsi="Arial" w:cs="思源宋体 CN Light"/>
      <w:b/>
      <w:kern w:val="2"/>
      <w:sz w:val="24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3.png"/><Relationship Id="rId117" Type="http://schemas.openxmlformats.org/officeDocument/2006/relationships/image" Target="media/image103.png"/><Relationship Id="rId21" Type="http://schemas.openxmlformats.org/officeDocument/2006/relationships/image" Target="media/image8.png"/><Relationship Id="rId42" Type="http://schemas.openxmlformats.org/officeDocument/2006/relationships/image" Target="media/image28.png"/><Relationship Id="rId47" Type="http://schemas.openxmlformats.org/officeDocument/2006/relationships/image" Target="media/image33.png"/><Relationship Id="rId63" Type="http://schemas.openxmlformats.org/officeDocument/2006/relationships/image" Target="media/image49.png"/><Relationship Id="rId68" Type="http://schemas.openxmlformats.org/officeDocument/2006/relationships/image" Target="media/image54.png"/><Relationship Id="rId84" Type="http://schemas.openxmlformats.org/officeDocument/2006/relationships/image" Target="media/image70.png"/><Relationship Id="rId89" Type="http://schemas.openxmlformats.org/officeDocument/2006/relationships/image" Target="media/image75.png"/><Relationship Id="rId112" Type="http://schemas.openxmlformats.org/officeDocument/2006/relationships/image" Target="media/image98.png"/><Relationship Id="rId133" Type="http://schemas.openxmlformats.org/officeDocument/2006/relationships/image" Target="media/image119.png"/><Relationship Id="rId138" Type="http://schemas.openxmlformats.org/officeDocument/2006/relationships/image" Target="media/image124.png"/><Relationship Id="rId16" Type="http://schemas.openxmlformats.org/officeDocument/2006/relationships/footer" Target="footer3.xml"/><Relationship Id="rId107" Type="http://schemas.openxmlformats.org/officeDocument/2006/relationships/image" Target="media/image93.png"/><Relationship Id="rId11" Type="http://schemas.openxmlformats.org/officeDocument/2006/relationships/header" Target="header1.xml"/><Relationship Id="rId32" Type="http://schemas.openxmlformats.org/officeDocument/2006/relationships/image" Target="media/image18.png"/><Relationship Id="rId37" Type="http://schemas.openxmlformats.org/officeDocument/2006/relationships/image" Target="media/image23.png"/><Relationship Id="rId53" Type="http://schemas.openxmlformats.org/officeDocument/2006/relationships/image" Target="media/image39.png"/><Relationship Id="rId58" Type="http://schemas.openxmlformats.org/officeDocument/2006/relationships/image" Target="media/image44.png"/><Relationship Id="rId74" Type="http://schemas.openxmlformats.org/officeDocument/2006/relationships/image" Target="media/image60.png"/><Relationship Id="rId79" Type="http://schemas.openxmlformats.org/officeDocument/2006/relationships/image" Target="media/image65.png"/><Relationship Id="rId102" Type="http://schemas.openxmlformats.org/officeDocument/2006/relationships/image" Target="media/image88.png"/><Relationship Id="rId123" Type="http://schemas.openxmlformats.org/officeDocument/2006/relationships/image" Target="media/image109.png"/><Relationship Id="rId128" Type="http://schemas.openxmlformats.org/officeDocument/2006/relationships/image" Target="media/image114.png"/><Relationship Id="rId144" Type="http://schemas.openxmlformats.org/officeDocument/2006/relationships/fontTable" Target="fontTable.xml"/><Relationship Id="rId5" Type="http://schemas.openxmlformats.org/officeDocument/2006/relationships/settings" Target="settings.xml"/><Relationship Id="rId90" Type="http://schemas.openxmlformats.org/officeDocument/2006/relationships/image" Target="media/image76.png"/><Relationship Id="rId95" Type="http://schemas.openxmlformats.org/officeDocument/2006/relationships/image" Target="media/image81.png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43" Type="http://schemas.openxmlformats.org/officeDocument/2006/relationships/image" Target="media/image29.png"/><Relationship Id="rId48" Type="http://schemas.openxmlformats.org/officeDocument/2006/relationships/image" Target="media/image34.png"/><Relationship Id="rId64" Type="http://schemas.openxmlformats.org/officeDocument/2006/relationships/image" Target="media/image50.png"/><Relationship Id="rId69" Type="http://schemas.openxmlformats.org/officeDocument/2006/relationships/image" Target="media/image55.png"/><Relationship Id="rId113" Type="http://schemas.openxmlformats.org/officeDocument/2006/relationships/image" Target="media/image99.png"/><Relationship Id="rId118" Type="http://schemas.openxmlformats.org/officeDocument/2006/relationships/image" Target="media/image104.png"/><Relationship Id="rId134" Type="http://schemas.openxmlformats.org/officeDocument/2006/relationships/image" Target="media/image120.png"/><Relationship Id="rId139" Type="http://schemas.openxmlformats.org/officeDocument/2006/relationships/image" Target="media/image125.png"/><Relationship Id="rId80" Type="http://schemas.openxmlformats.org/officeDocument/2006/relationships/image" Target="media/image66.png"/><Relationship Id="rId85" Type="http://schemas.openxmlformats.org/officeDocument/2006/relationships/image" Target="media/image71.png"/><Relationship Id="rId3" Type="http://schemas.openxmlformats.org/officeDocument/2006/relationships/numbering" Target="numbering.xml"/><Relationship Id="rId12" Type="http://schemas.openxmlformats.org/officeDocument/2006/relationships/header" Target="header2.xml"/><Relationship Id="rId17" Type="http://schemas.openxmlformats.org/officeDocument/2006/relationships/image" Target="media/image4.png"/><Relationship Id="rId25" Type="http://schemas.openxmlformats.org/officeDocument/2006/relationships/image" Target="media/image12.png"/><Relationship Id="rId33" Type="http://schemas.openxmlformats.org/officeDocument/2006/relationships/image" Target="media/image19.png"/><Relationship Id="rId38" Type="http://schemas.openxmlformats.org/officeDocument/2006/relationships/image" Target="media/image24.png"/><Relationship Id="rId46" Type="http://schemas.openxmlformats.org/officeDocument/2006/relationships/image" Target="media/image32.png"/><Relationship Id="rId59" Type="http://schemas.openxmlformats.org/officeDocument/2006/relationships/image" Target="media/image45.png"/><Relationship Id="rId67" Type="http://schemas.openxmlformats.org/officeDocument/2006/relationships/image" Target="media/image53.png"/><Relationship Id="rId103" Type="http://schemas.openxmlformats.org/officeDocument/2006/relationships/image" Target="media/image89.png"/><Relationship Id="rId108" Type="http://schemas.openxmlformats.org/officeDocument/2006/relationships/image" Target="media/image94.png"/><Relationship Id="rId116" Type="http://schemas.openxmlformats.org/officeDocument/2006/relationships/image" Target="media/image102.png"/><Relationship Id="rId124" Type="http://schemas.openxmlformats.org/officeDocument/2006/relationships/image" Target="media/image110.png"/><Relationship Id="rId129" Type="http://schemas.openxmlformats.org/officeDocument/2006/relationships/image" Target="media/image115.png"/><Relationship Id="rId137" Type="http://schemas.openxmlformats.org/officeDocument/2006/relationships/image" Target="media/image123.png"/><Relationship Id="rId20" Type="http://schemas.openxmlformats.org/officeDocument/2006/relationships/image" Target="media/image7.png"/><Relationship Id="rId41" Type="http://schemas.openxmlformats.org/officeDocument/2006/relationships/image" Target="media/image27.png"/><Relationship Id="rId54" Type="http://schemas.openxmlformats.org/officeDocument/2006/relationships/image" Target="media/image40.png"/><Relationship Id="rId62" Type="http://schemas.openxmlformats.org/officeDocument/2006/relationships/image" Target="media/image48.png"/><Relationship Id="rId70" Type="http://schemas.openxmlformats.org/officeDocument/2006/relationships/image" Target="media/image56.png"/><Relationship Id="rId75" Type="http://schemas.openxmlformats.org/officeDocument/2006/relationships/image" Target="media/image61.png"/><Relationship Id="rId83" Type="http://schemas.openxmlformats.org/officeDocument/2006/relationships/image" Target="media/image69.png"/><Relationship Id="rId88" Type="http://schemas.openxmlformats.org/officeDocument/2006/relationships/image" Target="media/image74.png"/><Relationship Id="rId91" Type="http://schemas.openxmlformats.org/officeDocument/2006/relationships/image" Target="media/image77.png"/><Relationship Id="rId96" Type="http://schemas.openxmlformats.org/officeDocument/2006/relationships/image" Target="media/image82.png"/><Relationship Id="rId111" Type="http://schemas.openxmlformats.org/officeDocument/2006/relationships/image" Target="media/image97.png"/><Relationship Id="rId132" Type="http://schemas.openxmlformats.org/officeDocument/2006/relationships/image" Target="media/image118.png"/><Relationship Id="rId140" Type="http://schemas.openxmlformats.org/officeDocument/2006/relationships/image" Target="media/image126.png"/><Relationship Id="rId14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image" Target="media/image22.png"/><Relationship Id="rId49" Type="http://schemas.openxmlformats.org/officeDocument/2006/relationships/image" Target="media/image35.png"/><Relationship Id="rId57" Type="http://schemas.openxmlformats.org/officeDocument/2006/relationships/image" Target="media/image43.png"/><Relationship Id="rId106" Type="http://schemas.openxmlformats.org/officeDocument/2006/relationships/image" Target="media/image92.png"/><Relationship Id="rId114" Type="http://schemas.openxmlformats.org/officeDocument/2006/relationships/image" Target="media/image100.png"/><Relationship Id="rId119" Type="http://schemas.openxmlformats.org/officeDocument/2006/relationships/image" Target="media/image105.png"/><Relationship Id="rId127" Type="http://schemas.openxmlformats.org/officeDocument/2006/relationships/image" Target="media/image113.png"/><Relationship Id="rId10" Type="http://schemas.openxmlformats.org/officeDocument/2006/relationships/image" Target="media/image2.png"/><Relationship Id="rId31" Type="http://schemas.openxmlformats.org/officeDocument/2006/relationships/hyperlink" Target="http://zjgfzx.szzyjy.com.cn/TPBidder/bidderLogin" TargetMode="External"/><Relationship Id="rId44" Type="http://schemas.openxmlformats.org/officeDocument/2006/relationships/image" Target="media/image30.png"/><Relationship Id="rId52" Type="http://schemas.openxmlformats.org/officeDocument/2006/relationships/image" Target="media/image38.png"/><Relationship Id="rId60" Type="http://schemas.openxmlformats.org/officeDocument/2006/relationships/image" Target="media/image46.png"/><Relationship Id="rId65" Type="http://schemas.openxmlformats.org/officeDocument/2006/relationships/image" Target="media/image51.png"/><Relationship Id="rId73" Type="http://schemas.openxmlformats.org/officeDocument/2006/relationships/image" Target="media/image59.png"/><Relationship Id="rId78" Type="http://schemas.openxmlformats.org/officeDocument/2006/relationships/image" Target="media/image64.png"/><Relationship Id="rId81" Type="http://schemas.openxmlformats.org/officeDocument/2006/relationships/image" Target="media/image67.png"/><Relationship Id="rId86" Type="http://schemas.openxmlformats.org/officeDocument/2006/relationships/image" Target="media/image72.png"/><Relationship Id="rId94" Type="http://schemas.openxmlformats.org/officeDocument/2006/relationships/image" Target="media/image80.png"/><Relationship Id="rId99" Type="http://schemas.openxmlformats.org/officeDocument/2006/relationships/image" Target="media/image85.png"/><Relationship Id="rId101" Type="http://schemas.openxmlformats.org/officeDocument/2006/relationships/image" Target="media/image87.png"/><Relationship Id="rId122" Type="http://schemas.openxmlformats.org/officeDocument/2006/relationships/image" Target="media/image108.png"/><Relationship Id="rId130" Type="http://schemas.openxmlformats.org/officeDocument/2006/relationships/image" Target="media/image116.png"/><Relationship Id="rId135" Type="http://schemas.openxmlformats.org/officeDocument/2006/relationships/image" Target="media/image121.png"/><Relationship Id="rId143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image" Target="media/image5.png"/><Relationship Id="rId39" Type="http://schemas.openxmlformats.org/officeDocument/2006/relationships/image" Target="media/image25.png"/><Relationship Id="rId109" Type="http://schemas.openxmlformats.org/officeDocument/2006/relationships/image" Target="media/image95.png"/><Relationship Id="rId34" Type="http://schemas.openxmlformats.org/officeDocument/2006/relationships/image" Target="media/image20.png"/><Relationship Id="rId50" Type="http://schemas.openxmlformats.org/officeDocument/2006/relationships/image" Target="media/image36.png"/><Relationship Id="rId55" Type="http://schemas.openxmlformats.org/officeDocument/2006/relationships/image" Target="media/image41.png"/><Relationship Id="rId76" Type="http://schemas.openxmlformats.org/officeDocument/2006/relationships/image" Target="media/image62.png"/><Relationship Id="rId97" Type="http://schemas.openxmlformats.org/officeDocument/2006/relationships/image" Target="media/image83.png"/><Relationship Id="rId104" Type="http://schemas.openxmlformats.org/officeDocument/2006/relationships/image" Target="media/image90.png"/><Relationship Id="rId120" Type="http://schemas.openxmlformats.org/officeDocument/2006/relationships/image" Target="media/image106.png"/><Relationship Id="rId125" Type="http://schemas.openxmlformats.org/officeDocument/2006/relationships/image" Target="media/image111.png"/><Relationship Id="rId141" Type="http://schemas.openxmlformats.org/officeDocument/2006/relationships/image" Target="media/image127.png"/><Relationship Id="rId7" Type="http://schemas.openxmlformats.org/officeDocument/2006/relationships/footnotes" Target="footnotes.xml"/><Relationship Id="rId71" Type="http://schemas.openxmlformats.org/officeDocument/2006/relationships/image" Target="media/image57.png"/><Relationship Id="rId92" Type="http://schemas.openxmlformats.org/officeDocument/2006/relationships/image" Target="media/image78.png"/><Relationship Id="rId2" Type="http://schemas.openxmlformats.org/officeDocument/2006/relationships/customXml" Target="../customXml/item2.xml"/><Relationship Id="rId29" Type="http://schemas.openxmlformats.org/officeDocument/2006/relationships/image" Target="media/image16.png"/><Relationship Id="rId24" Type="http://schemas.openxmlformats.org/officeDocument/2006/relationships/image" Target="media/image11.png"/><Relationship Id="rId40" Type="http://schemas.openxmlformats.org/officeDocument/2006/relationships/image" Target="media/image26.png"/><Relationship Id="rId45" Type="http://schemas.openxmlformats.org/officeDocument/2006/relationships/image" Target="media/image31.png"/><Relationship Id="rId66" Type="http://schemas.openxmlformats.org/officeDocument/2006/relationships/image" Target="media/image52.png"/><Relationship Id="rId87" Type="http://schemas.openxmlformats.org/officeDocument/2006/relationships/image" Target="media/image73.png"/><Relationship Id="rId110" Type="http://schemas.openxmlformats.org/officeDocument/2006/relationships/image" Target="media/image96.png"/><Relationship Id="rId115" Type="http://schemas.openxmlformats.org/officeDocument/2006/relationships/image" Target="media/image101.png"/><Relationship Id="rId131" Type="http://schemas.openxmlformats.org/officeDocument/2006/relationships/image" Target="media/image117.png"/><Relationship Id="rId136" Type="http://schemas.openxmlformats.org/officeDocument/2006/relationships/image" Target="media/image122.png"/><Relationship Id="rId61" Type="http://schemas.openxmlformats.org/officeDocument/2006/relationships/image" Target="media/image47.png"/><Relationship Id="rId82" Type="http://schemas.openxmlformats.org/officeDocument/2006/relationships/image" Target="media/image68.png"/><Relationship Id="rId19" Type="http://schemas.openxmlformats.org/officeDocument/2006/relationships/image" Target="media/image6.png"/><Relationship Id="rId14" Type="http://schemas.openxmlformats.org/officeDocument/2006/relationships/footer" Target="footer2.xml"/><Relationship Id="rId30" Type="http://schemas.openxmlformats.org/officeDocument/2006/relationships/image" Target="media/image17.png"/><Relationship Id="rId35" Type="http://schemas.openxmlformats.org/officeDocument/2006/relationships/image" Target="media/image21.png"/><Relationship Id="rId56" Type="http://schemas.openxmlformats.org/officeDocument/2006/relationships/image" Target="media/image42.png"/><Relationship Id="rId77" Type="http://schemas.openxmlformats.org/officeDocument/2006/relationships/image" Target="media/image63.png"/><Relationship Id="rId100" Type="http://schemas.openxmlformats.org/officeDocument/2006/relationships/image" Target="media/image86.png"/><Relationship Id="rId105" Type="http://schemas.openxmlformats.org/officeDocument/2006/relationships/image" Target="media/image91.png"/><Relationship Id="rId126" Type="http://schemas.openxmlformats.org/officeDocument/2006/relationships/image" Target="media/image112.png"/><Relationship Id="rId8" Type="http://schemas.openxmlformats.org/officeDocument/2006/relationships/endnotes" Target="endnotes.xml"/><Relationship Id="rId51" Type="http://schemas.openxmlformats.org/officeDocument/2006/relationships/image" Target="media/image37.png"/><Relationship Id="rId72" Type="http://schemas.openxmlformats.org/officeDocument/2006/relationships/image" Target="media/image58.png"/><Relationship Id="rId93" Type="http://schemas.openxmlformats.org/officeDocument/2006/relationships/image" Target="media/image79.png"/><Relationship Id="rId98" Type="http://schemas.openxmlformats.org/officeDocument/2006/relationships/image" Target="media/image84.png"/><Relationship Id="rId121" Type="http://schemas.openxmlformats.org/officeDocument/2006/relationships/image" Target="media/image107.png"/><Relationship Id="rId142" Type="http://schemas.openxmlformats.org/officeDocument/2006/relationships/footer" Target="foot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E2B93852-8928-4516-BC81-44580AB712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41</Pages>
  <Words>1142</Words>
  <Characters>6514</Characters>
  <Application>Microsoft Office Word</Application>
  <DocSecurity>0</DocSecurity>
  <Lines>54</Lines>
  <Paragraphs>15</Paragraphs>
  <ScaleCrop>false</ScaleCrop>
  <Company/>
  <LinksUpToDate>false</LinksUpToDate>
  <CharactersWithSpaces>7641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啦啦啦</dc:creator>
  <cp:lastModifiedBy>chenb</cp:lastModifiedBy>
  <cp:revision>45</cp:revision>
  <dcterms:created xsi:type="dcterms:W3CDTF">2020-09-07T08:22:00Z</dcterms:created>
  <dcterms:modified xsi:type="dcterms:W3CDTF">2020-11-01T14:21:00Z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