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70" w:rsidRPr="00A86175" w:rsidRDefault="00370EB0" w:rsidP="005C0A4F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苏州市公共资源交易相关工作</w:t>
      </w:r>
      <w:r w:rsidR="005C0A4F" w:rsidRPr="00A86175">
        <w:rPr>
          <w:rFonts w:asciiTheme="minorEastAsia" w:hAnsiTheme="minorEastAsia" w:hint="eastAsia"/>
          <w:b/>
          <w:sz w:val="48"/>
          <w:szCs w:val="48"/>
        </w:rPr>
        <w:t>调查问卷</w:t>
      </w:r>
    </w:p>
    <w:p w:rsidR="005C0A4F" w:rsidRPr="005C0A4F" w:rsidRDefault="005C0A4F" w:rsidP="005C0A4F">
      <w:pPr>
        <w:widowControl/>
        <w:spacing w:before="240" w:after="240" w:line="360" w:lineRule="atLeast"/>
        <w:ind w:firstLineChars="200" w:firstLine="482"/>
        <w:rPr>
          <w:rFonts w:ascii="宋体" w:eastAsia="宋体" w:hAnsi="宋体"/>
          <w:color w:val="3E3E3E"/>
          <w:spacing w:val="30"/>
          <w:sz w:val="24"/>
          <w:szCs w:val="24"/>
          <w:shd w:val="clear" w:color="auto" w:fill="F6FCFF"/>
        </w:rPr>
      </w:pPr>
      <w:r w:rsidRPr="005C0A4F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自</w:t>
      </w:r>
      <w:r w:rsidRPr="005C0A4F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2025年12月1日起，苏州</w:t>
      </w:r>
      <w:r w:rsidRPr="005C0A4F">
        <w:rPr>
          <w:rFonts w:ascii="宋体" w:eastAsia="宋体" w:hAnsi="宋体" w:hint="eastAsia"/>
          <w:b/>
          <w:color w:val="000000" w:themeColor="text1"/>
          <w:spacing w:val="15"/>
          <w:sz w:val="24"/>
          <w:szCs w:val="24"/>
          <w:shd w:val="clear" w:color="auto" w:fill="FFFFFF"/>
        </w:rPr>
        <w:t>市公共资源交易项目的开评标场地及相关窗口服务，从平</w:t>
      </w:r>
      <w:proofErr w:type="gramStart"/>
      <w:r w:rsidRPr="005C0A4F">
        <w:rPr>
          <w:rFonts w:ascii="宋体" w:eastAsia="宋体" w:hAnsi="宋体" w:hint="eastAsia"/>
          <w:b/>
          <w:color w:val="000000" w:themeColor="text1"/>
          <w:spacing w:val="15"/>
          <w:sz w:val="24"/>
          <w:szCs w:val="24"/>
          <w:shd w:val="clear" w:color="auto" w:fill="FFFFFF"/>
        </w:rPr>
        <w:t>泷</w:t>
      </w:r>
      <w:proofErr w:type="gramEnd"/>
      <w:r w:rsidRPr="005C0A4F">
        <w:rPr>
          <w:rFonts w:ascii="宋体" w:eastAsia="宋体" w:hAnsi="宋体" w:hint="eastAsia"/>
          <w:b/>
          <w:color w:val="000000" w:themeColor="text1"/>
          <w:spacing w:val="15"/>
          <w:sz w:val="24"/>
          <w:szCs w:val="24"/>
          <w:shd w:val="clear" w:color="auto" w:fill="FFFFFF"/>
        </w:rPr>
        <w:t>路251号苏州城市生活广场（四楼、五楼）正式搬迁至苏州市高新区邓尉路105号狮山科技馆。2026年1月1日起，苏州交易集团综合交易平台（建设工程、水利工程）上线。针对当前</w:t>
      </w:r>
      <w:r w:rsidR="00370EB0">
        <w:rPr>
          <w:rFonts w:ascii="宋体" w:eastAsia="宋体" w:hAnsi="宋体" w:hint="eastAsia"/>
          <w:b/>
          <w:color w:val="000000" w:themeColor="text1"/>
          <w:spacing w:val="15"/>
          <w:sz w:val="24"/>
          <w:szCs w:val="24"/>
          <w:shd w:val="clear" w:color="auto" w:fill="FFFFFF"/>
        </w:rPr>
        <w:t>有关运行情况</w:t>
      </w:r>
      <w:r w:rsidRPr="005C0A4F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，希望您可以花两至三分钟填写一下问卷，</w:t>
      </w:r>
      <w:r w:rsidR="00370EB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感谢您</w:t>
      </w:r>
      <w:r w:rsidR="00370EB0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的参与和支持</w:t>
      </w:r>
      <w:r w:rsidRPr="005C0A4F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！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1.您的身份是：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评标专家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招标人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投标人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招标代理 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其他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2.您对</w:t>
      </w:r>
      <w:r w:rsidR="00370EB0">
        <w:rPr>
          <w:rFonts w:asciiTheme="minorEastAsia" w:hAnsiTheme="minorEastAsia" w:cstheme="minorEastAsia" w:hint="eastAsia"/>
          <w:b/>
          <w:bCs/>
          <w:sz w:val="24"/>
        </w:rPr>
        <w:t>搬迁后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交易场所设置和交易环境方面的意见： 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A布局合理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B整洁舒适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C指引清晰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否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D其他 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3.您对</w:t>
      </w:r>
      <w:r w:rsidR="00370EB0">
        <w:rPr>
          <w:rFonts w:asciiTheme="minorEastAsia" w:hAnsiTheme="minorEastAsia" w:cstheme="minorEastAsia" w:hint="eastAsia"/>
          <w:b/>
          <w:bCs/>
          <w:sz w:val="24"/>
        </w:rPr>
        <w:t>搬迁后开评标场地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工作人员服务水平和态度方面的意见：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A业务熟悉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 B耐心细致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C及时办结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否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</w:rPr>
        <w:t>D其他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4.您对</w:t>
      </w:r>
      <w:r w:rsidR="00C9212A">
        <w:rPr>
          <w:rFonts w:asciiTheme="minorEastAsia" w:hAnsiTheme="minorEastAsia" w:cstheme="minorEastAsia" w:hint="eastAsia"/>
          <w:b/>
          <w:bCs/>
          <w:sz w:val="24"/>
        </w:rPr>
        <w:t>当前公共资源交易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工作流程和业务环节方面的意见：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A.流程设置合理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 B.办事材料精简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C.风险管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控有效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否       其他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5.目前，您对提升</w:t>
      </w:r>
      <w:r w:rsidR="00C9212A">
        <w:rPr>
          <w:rFonts w:asciiTheme="minorEastAsia" w:hAnsiTheme="minorEastAsia" w:cstheme="minorEastAsia" w:hint="eastAsia"/>
          <w:b/>
          <w:bCs/>
          <w:sz w:val="24"/>
          <w:szCs w:val="24"/>
        </w:rPr>
        <w:t>苏州市</w:t>
      </w:r>
      <w:r w:rsidR="00230395">
        <w:rPr>
          <w:rFonts w:asciiTheme="minorEastAsia" w:hAnsiTheme="minorEastAsia" w:cstheme="minorEastAsia" w:hint="eastAsia"/>
          <w:b/>
          <w:bCs/>
          <w:sz w:val="24"/>
          <w:szCs w:val="24"/>
        </w:rPr>
        <w:t>公共资源交易场地</w:t>
      </w:r>
      <w:r w:rsidR="00C9212A">
        <w:rPr>
          <w:rFonts w:asciiTheme="minorEastAsia" w:hAnsiTheme="minorEastAsia" w:cstheme="minorEastAsia" w:hint="eastAsia"/>
          <w:b/>
          <w:bCs/>
          <w:sz w:val="24"/>
        </w:rPr>
        <w:t>调整及新交易系统上线后的有关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工作有什么好的建议？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 w:hint="eastAsia"/>
          <w:sz w:val="24"/>
          <w:u w:val="single"/>
        </w:rPr>
      </w:pPr>
    </w:p>
    <w:p w:rsidR="008C03AE" w:rsidRDefault="008C03AE" w:rsidP="005C0A4F">
      <w:pPr>
        <w:spacing w:line="500" w:lineRule="exact"/>
        <w:rPr>
          <w:rFonts w:asciiTheme="minorEastAsia" w:hAnsiTheme="minorEastAsia" w:cstheme="minorEastAsia" w:hint="eastAsia"/>
          <w:sz w:val="24"/>
          <w:u w:val="single"/>
        </w:rPr>
      </w:pPr>
    </w:p>
    <w:p w:rsidR="008C03AE" w:rsidRPr="008C03AE" w:rsidRDefault="008C03AE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</w:p>
    <w:p w:rsidR="005C0A4F" w:rsidRDefault="005C0A4F" w:rsidP="005C0A4F">
      <w:pPr>
        <w:widowControl/>
        <w:spacing w:before="240" w:after="240" w:line="360" w:lineRule="atLeast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方便后续回访与调查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，期待您留下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联系方式：</w:t>
      </w:r>
    </w:p>
    <w:p w:rsidR="005C0A4F" w:rsidRDefault="005C0A4F" w:rsidP="005C0A4F">
      <w:pPr>
        <w:widowControl/>
        <w:spacing w:before="240" w:after="240" w:line="360" w:lineRule="atLeast"/>
        <w:ind w:firstLine="482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对您的合作与支持再次表示衷心的感谢！</w:t>
      </w:r>
    </w:p>
    <w:p w:rsidR="005C0A4F" w:rsidRPr="005C0A4F" w:rsidRDefault="005C0A4F" w:rsidP="005C0A4F">
      <w:pPr>
        <w:rPr>
          <w:b/>
          <w:sz w:val="44"/>
          <w:szCs w:val="44"/>
        </w:rPr>
      </w:pPr>
    </w:p>
    <w:sectPr w:rsidR="005C0A4F" w:rsidRPr="005C0A4F" w:rsidSect="004F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12A" w:rsidRPr="004A1953" w:rsidRDefault="00C9212A" w:rsidP="005C0A4F">
      <w:pPr>
        <w:ind w:firstLine="420"/>
        <w:rPr>
          <w:sz w:val="24"/>
        </w:rPr>
      </w:pPr>
      <w:r>
        <w:separator/>
      </w:r>
    </w:p>
  </w:endnote>
  <w:endnote w:type="continuationSeparator" w:id="1">
    <w:p w:rsidR="00C9212A" w:rsidRPr="004A1953" w:rsidRDefault="00C9212A" w:rsidP="005C0A4F">
      <w:pPr>
        <w:ind w:firstLine="420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12A" w:rsidRPr="004A1953" w:rsidRDefault="00C9212A" w:rsidP="005C0A4F">
      <w:pPr>
        <w:ind w:firstLine="420"/>
        <w:rPr>
          <w:sz w:val="24"/>
        </w:rPr>
      </w:pPr>
      <w:r>
        <w:separator/>
      </w:r>
    </w:p>
  </w:footnote>
  <w:footnote w:type="continuationSeparator" w:id="1">
    <w:p w:rsidR="00C9212A" w:rsidRPr="004A1953" w:rsidRDefault="00C9212A" w:rsidP="005C0A4F">
      <w:pPr>
        <w:ind w:firstLine="420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A4F"/>
    <w:rsid w:val="00230395"/>
    <w:rsid w:val="00370EB0"/>
    <w:rsid w:val="004F3570"/>
    <w:rsid w:val="005C0A4F"/>
    <w:rsid w:val="00657C63"/>
    <w:rsid w:val="008C03AE"/>
    <w:rsid w:val="00A312F8"/>
    <w:rsid w:val="00A434ED"/>
    <w:rsid w:val="00A86175"/>
    <w:rsid w:val="00C9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A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2026-01-07T08:18:00Z</dcterms:created>
  <dcterms:modified xsi:type="dcterms:W3CDTF">2026-01-28T06:20:00Z</dcterms:modified>
</cp:coreProperties>
</file>